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E52E7" w14:textId="77777777" w:rsidR="00DF4746" w:rsidRDefault="00DF4746" w:rsidP="004B1AAC">
      <w:pPr>
        <w:rPr>
          <w:b/>
          <w:sz w:val="32"/>
          <w:szCs w:val="32"/>
        </w:rPr>
      </w:pPr>
    </w:p>
    <w:p w14:paraId="1ABF3279" w14:textId="77777777" w:rsidR="00DF4746" w:rsidRDefault="00DF4746">
      <w:pPr>
        <w:jc w:val="center"/>
        <w:rPr>
          <w:b/>
          <w:sz w:val="32"/>
          <w:szCs w:val="32"/>
        </w:rPr>
      </w:pPr>
    </w:p>
    <w:p w14:paraId="34001B88" w14:textId="26CDAD2C" w:rsidR="00DF4746" w:rsidRDefault="00DF4746">
      <w:pPr>
        <w:jc w:val="center"/>
        <w:rPr>
          <w:b/>
          <w:sz w:val="32"/>
          <w:szCs w:val="32"/>
        </w:rPr>
      </w:pPr>
    </w:p>
    <w:p w14:paraId="032D0681" w14:textId="4DDFDB18" w:rsidR="00DF4746" w:rsidRDefault="00956957">
      <w:pPr>
        <w:jc w:val="center"/>
        <w:rPr>
          <w:b/>
          <w:sz w:val="32"/>
          <w:szCs w:val="32"/>
        </w:rPr>
      </w:pPr>
      <w:r w:rsidRPr="00956957">
        <w:rPr>
          <w:b/>
          <w:sz w:val="32"/>
          <w:szCs w:val="32"/>
        </w:rPr>
        <w:drawing>
          <wp:anchor distT="0" distB="0" distL="114300" distR="114300" simplePos="0" relativeHeight="251658240" behindDoc="1" locked="0" layoutInCell="1" allowOverlap="1" wp14:anchorId="5399D32F" wp14:editId="3D592C72">
            <wp:simplePos x="0" y="0"/>
            <wp:positionH relativeFrom="column">
              <wp:posOffset>1962150</wp:posOffset>
            </wp:positionH>
            <wp:positionV relativeFrom="paragraph">
              <wp:posOffset>194310</wp:posOffset>
            </wp:positionV>
            <wp:extent cx="4200525" cy="1268095"/>
            <wp:effectExtent l="0" t="0" r="0" b="8255"/>
            <wp:wrapTight wrapText="bothSides">
              <wp:wrapPolygon edited="0">
                <wp:start x="0" y="0"/>
                <wp:lineTo x="0" y="21416"/>
                <wp:lineTo x="21453" y="21416"/>
                <wp:lineTo x="21453" y="0"/>
                <wp:lineTo x="0" y="0"/>
              </wp:wrapPolygon>
            </wp:wrapTight>
            <wp:docPr id="150574675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746754" name="Picture 1" descr="A close-up of a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200525" cy="1268095"/>
                    </a:xfrm>
                    <a:prstGeom prst="rect">
                      <a:avLst/>
                    </a:prstGeom>
                  </pic:spPr>
                </pic:pic>
              </a:graphicData>
            </a:graphic>
          </wp:anchor>
        </w:drawing>
      </w:r>
    </w:p>
    <w:p w14:paraId="699ECC6C" w14:textId="1D4DD48D" w:rsidR="00DF4746" w:rsidRDefault="00956957">
      <w:pPr>
        <w:jc w:val="center"/>
        <w:rPr>
          <w:b/>
          <w:sz w:val="32"/>
          <w:szCs w:val="32"/>
        </w:rPr>
      </w:pPr>
      <w:r w:rsidRPr="00956957">
        <w:rPr>
          <w:b/>
          <w:sz w:val="32"/>
          <w:szCs w:val="32"/>
        </w:rPr>
        <w:drawing>
          <wp:anchor distT="0" distB="0" distL="114300" distR="114300" simplePos="0" relativeHeight="251659264" behindDoc="1" locked="0" layoutInCell="1" allowOverlap="1" wp14:anchorId="663E05E7" wp14:editId="097D137C">
            <wp:simplePos x="0" y="0"/>
            <wp:positionH relativeFrom="column">
              <wp:posOffset>542925</wp:posOffset>
            </wp:positionH>
            <wp:positionV relativeFrom="paragraph">
              <wp:posOffset>7620</wp:posOffset>
            </wp:positionV>
            <wp:extent cx="1428750" cy="1079500"/>
            <wp:effectExtent l="0" t="0" r="0" b="6350"/>
            <wp:wrapTight wrapText="bothSides">
              <wp:wrapPolygon edited="0">
                <wp:start x="0" y="0"/>
                <wp:lineTo x="0" y="21346"/>
                <wp:lineTo x="21312" y="21346"/>
                <wp:lineTo x="21312" y="0"/>
                <wp:lineTo x="0" y="0"/>
              </wp:wrapPolygon>
            </wp:wrapTight>
            <wp:docPr id="1625236431" name="Picture 1" descr="A hand pressing a check mark on a purple but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236431" name="Picture 1" descr="A hand pressing a check mark on a purple button&#10;&#10;Description automatically generated"/>
                    <pic:cNvPicPr/>
                  </pic:nvPicPr>
                  <pic:blipFill rotWithShape="1">
                    <a:blip r:embed="rId8">
                      <a:extLst>
                        <a:ext uri="{28A0092B-C50C-407E-A947-70E740481C1C}">
                          <a14:useLocalDpi xmlns:a14="http://schemas.microsoft.com/office/drawing/2010/main" val="0"/>
                        </a:ext>
                      </a:extLst>
                    </a:blip>
                    <a:srcRect l="4661"/>
                    <a:stretch/>
                  </pic:blipFill>
                  <pic:spPr bwMode="auto">
                    <a:xfrm>
                      <a:off x="0" y="0"/>
                      <a:ext cx="1428750" cy="1079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6122E0" w14:textId="325FEEF5" w:rsidR="00DF4746" w:rsidRDefault="00DF4746">
      <w:pPr>
        <w:jc w:val="center"/>
        <w:rPr>
          <w:b/>
          <w:sz w:val="32"/>
          <w:szCs w:val="32"/>
        </w:rPr>
      </w:pPr>
    </w:p>
    <w:p w14:paraId="3390479E" w14:textId="0C99A3F8" w:rsidR="004B1AAC" w:rsidRDefault="004B1AAC" w:rsidP="00A355F3">
      <w:pPr>
        <w:jc w:val="center"/>
        <w:rPr>
          <w:b/>
          <w:sz w:val="32"/>
          <w:szCs w:val="32"/>
        </w:rPr>
      </w:pPr>
    </w:p>
    <w:p w14:paraId="1DB618D5" w14:textId="77777777" w:rsidR="00956957" w:rsidRDefault="00956957" w:rsidP="00A355F3">
      <w:pPr>
        <w:jc w:val="center"/>
        <w:rPr>
          <w:b/>
          <w:sz w:val="32"/>
          <w:szCs w:val="32"/>
        </w:rPr>
      </w:pPr>
    </w:p>
    <w:p w14:paraId="456562C8" w14:textId="77777777" w:rsidR="00956957" w:rsidRDefault="00956957" w:rsidP="00A355F3">
      <w:pPr>
        <w:jc w:val="center"/>
        <w:rPr>
          <w:b/>
          <w:sz w:val="32"/>
          <w:szCs w:val="32"/>
        </w:rPr>
      </w:pPr>
    </w:p>
    <w:p w14:paraId="4A6C032F" w14:textId="77777777" w:rsidR="00956957" w:rsidRDefault="00956957" w:rsidP="00A355F3">
      <w:pPr>
        <w:jc w:val="center"/>
        <w:rPr>
          <w:b/>
          <w:sz w:val="32"/>
          <w:szCs w:val="32"/>
        </w:rPr>
      </w:pPr>
    </w:p>
    <w:p w14:paraId="5243AF47" w14:textId="77777777" w:rsidR="00956957" w:rsidRDefault="00956957" w:rsidP="00A355F3">
      <w:pPr>
        <w:jc w:val="center"/>
        <w:rPr>
          <w:b/>
          <w:sz w:val="32"/>
          <w:szCs w:val="32"/>
        </w:rPr>
      </w:pPr>
    </w:p>
    <w:p w14:paraId="11F44D1C" w14:textId="77777777" w:rsidR="00956957" w:rsidRDefault="00956957" w:rsidP="00A355F3">
      <w:pPr>
        <w:jc w:val="center"/>
        <w:rPr>
          <w:b/>
          <w:sz w:val="32"/>
          <w:szCs w:val="32"/>
        </w:rPr>
      </w:pPr>
    </w:p>
    <w:p w14:paraId="5C2C89C0" w14:textId="77777777" w:rsidR="00956957" w:rsidRDefault="00956957" w:rsidP="00A355F3">
      <w:pPr>
        <w:jc w:val="center"/>
        <w:rPr>
          <w:b/>
          <w:sz w:val="32"/>
          <w:szCs w:val="32"/>
        </w:rPr>
      </w:pPr>
    </w:p>
    <w:p w14:paraId="1EF5BB26" w14:textId="77777777" w:rsidR="00956957" w:rsidRDefault="00956957" w:rsidP="00A355F3">
      <w:pPr>
        <w:jc w:val="center"/>
        <w:rPr>
          <w:b/>
          <w:sz w:val="32"/>
          <w:szCs w:val="32"/>
        </w:rPr>
      </w:pPr>
    </w:p>
    <w:p w14:paraId="41183E75" w14:textId="19E04E32" w:rsidR="004B1AAC" w:rsidRDefault="00BB391B" w:rsidP="00A355F3">
      <w:pPr>
        <w:jc w:val="center"/>
        <w:rPr>
          <w:b/>
          <w:sz w:val="32"/>
          <w:szCs w:val="32"/>
        </w:rPr>
      </w:pPr>
      <w:r>
        <w:rPr>
          <w:b/>
          <w:sz w:val="32"/>
          <w:szCs w:val="32"/>
        </w:rPr>
        <w:t xml:space="preserve">Your </w:t>
      </w:r>
      <w:r w:rsidR="00956957">
        <w:rPr>
          <w:b/>
          <w:sz w:val="32"/>
          <w:szCs w:val="32"/>
        </w:rPr>
        <w:t>Place, Your Point</w:t>
      </w:r>
      <w:r>
        <w:rPr>
          <w:b/>
          <w:sz w:val="32"/>
          <w:szCs w:val="32"/>
        </w:rPr>
        <w:t xml:space="preserve">: </w:t>
      </w:r>
      <w:r>
        <w:rPr>
          <w:b/>
          <w:sz w:val="32"/>
          <w:szCs w:val="32"/>
        </w:rPr>
        <w:br/>
        <w:t xml:space="preserve">Participatory Budgeting in </w:t>
      </w:r>
      <w:r w:rsidR="00956957">
        <w:rPr>
          <w:b/>
          <w:sz w:val="32"/>
          <w:szCs w:val="32"/>
        </w:rPr>
        <w:t>Merkinch &amp; South Kessock</w:t>
      </w:r>
    </w:p>
    <w:p w14:paraId="4CA3392F" w14:textId="77777777" w:rsidR="00BB391B" w:rsidRDefault="00BB391B">
      <w:pPr>
        <w:jc w:val="center"/>
        <w:rPr>
          <w:b/>
          <w:sz w:val="44"/>
          <w:szCs w:val="32"/>
        </w:rPr>
      </w:pPr>
    </w:p>
    <w:p w14:paraId="09F18E83" w14:textId="25CF1B3C" w:rsidR="00DF4746" w:rsidRPr="00DF4746" w:rsidRDefault="00BB391B">
      <w:pPr>
        <w:jc w:val="center"/>
        <w:rPr>
          <w:b/>
          <w:sz w:val="44"/>
          <w:szCs w:val="32"/>
        </w:rPr>
      </w:pPr>
      <w:r>
        <w:rPr>
          <w:b/>
          <w:sz w:val="44"/>
          <w:szCs w:val="32"/>
        </w:rPr>
        <w:t>Stakeholder Promotional T</w:t>
      </w:r>
      <w:r w:rsidR="00DF4746" w:rsidRPr="00DF4746">
        <w:rPr>
          <w:b/>
          <w:sz w:val="44"/>
          <w:szCs w:val="32"/>
        </w:rPr>
        <w:t>oolkit</w:t>
      </w:r>
    </w:p>
    <w:p w14:paraId="6562E7B0" w14:textId="77777777" w:rsidR="00DF4746" w:rsidRDefault="00DF4746">
      <w:pPr>
        <w:jc w:val="center"/>
        <w:rPr>
          <w:b/>
          <w:sz w:val="32"/>
          <w:szCs w:val="32"/>
        </w:rPr>
      </w:pPr>
    </w:p>
    <w:p w14:paraId="00000001" w14:textId="578B9FB3" w:rsidR="00EC2935" w:rsidRDefault="00956957">
      <w:pPr>
        <w:jc w:val="center"/>
        <w:rPr>
          <w:b/>
          <w:sz w:val="32"/>
          <w:szCs w:val="32"/>
        </w:rPr>
      </w:pPr>
      <w:r>
        <w:rPr>
          <w:b/>
          <w:sz w:val="32"/>
          <w:szCs w:val="32"/>
        </w:rPr>
        <w:t>19 July – 12 August 2024</w:t>
      </w:r>
    </w:p>
    <w:p w14:paraId="32EC14EB" w14:textId="77777777" w:rsidR="00956957" w:rsidRDefault="00956957">
      <w:pPr>
        <w:jc w:val="center"/>
        <w:rPr>
          <w:b/>
          <w:sz w:val="32"/>
          <w:szCs w:val="32"/>
        </w:rPr>
      </w:pPr>
    </w:p>
    <w:p w14:paraId="5580CE87" w14:textId="77777777" w:rsidR="00956957" w:rsidRDefault="00956957">
      <w:pPr>
        <w:jc w:val="center"/>
        <w:rPr>
          <w:b/>
          <w:sz w:val="32"/>
          <w:szCs w:val="32"/>
        </w:rPr>
      </w:pPr>
    </w:p>
    <w:p w14:paraId="4DD83573" w14:textId="05AF4008" w:rsidR="00956957" w:rsidRDefault="00956957">
      <w:pPr>
        <w:jc w:val="center"/>
        <w:rPr>
          <w:b/>
          <w:sz w:val="32"/>
          <w:szCs w:val="32"/>
        </w:rPr>
      </w:pPr>
    </w:p>
    <w:p w14:paraId="37BBFE6C" w14:textId="3F11B5FB" w:rsidR="00956957" w:rsidRDefault="00956957">
      <w:pPr>
        <w:jc w:val="center"/>
        <w:rPr>
          <w:b/>
          <w:sz w:val="32"/>
          <w:szCs w:val="32"/>
        </w:rPr>
      </w:pPr>
    </w:p>
    <w:p w14:paraId="50607C9D" w14:textId="257F4057" w:rsidR="00956957" w:rsidRDefault="001C530B">
      <w:pPr>
        <w:jc w:val="center"/>
        <w:rPr>
          <w:b/>
          <w:sz w:val="32"/>
          <w:szCs w:val="32"/>
        </w:rPr>
      </w:pPr>
      <w:r>
        <w:rPr>
          <w:b/>
          <w:noProof/>
          <w:sz w:val="32"/>
          <w:szCs w:val="32"/>
        </w:rPr>
        <w:drawing>
          <wp:anchor distT="0" distB="0" distL="114300" distR="114300" simplePos="0" relativeHeight="251660288" behindDoc="1" locked="0" layoutInCell="1" allowOverlap="1" wp14:anchorId="2780C11B" wp14:editId="5A9CEFA6">
            <wp:simplePos x="0" y="0"/>
            <wp:positionH relativeFrom="column">
              <wp:posOffset>238125</wp:posOffset>
            </wp:positionH>
            <wp:positionV relativeFrom="paragraph">
              <wp:posOffset>398145</wp:posOffset>
            </wp:positionV>
            <wp:extent cx="5730737" cy="786452"/>
            <wp:effectExtent l="0" t="0" r="3810" b="0"/>
            <wp:wrapTight wrapText="bothSides">
              <wp:wrapPolygon edited="0">
                <wp:start x="0" y="0"/>
                <wp:lineTo x="0" y="20937"/>
                <wp:lineTo x="21543" y="20937"/>
                <wp:lineTo x="21543" y="0"/>
                <wp:lineTo x="0" y="0"/>
              </wp:wrapPolygon>
            </wp:wrapTight>
            <wp:docPr id="6900152"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0152" name="Picture 1" descr="A close up of a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30737" cy="786452"/>
                    </a:xfrm>
                    <a:prstGeom prst="rect">
                      <a:avLst/>
                    </a:prstGeom>
                  </pic:spPr>
                </pic:pic>
              </a:graphicData>
            </a:graphic>
          </wp:anchor>
        </w:drawing>
      </w:r>
    </w:p>
    <w:p w14:paraId="3D83B0E9" w14:textId="6038D7A1" w:rsidR="00DF4746" w:rsidRDefault="00DF4746"/>
    <w:p w14:paraId="0026A3B4" w14:textId="77777777" w:rsidR="00DF4746" w:rsidRDefault="00DF4746"/>
    <w:p w14:paraId="00000004" w14:textId="6650E905" w:rsidR="00EC2935" w:rsidRPr="00DF4746" w:rsidRDefault="00A355F3" w:rsidP="00BB391B">
      <w:pPr>
        <w:rPr>
          <w:b/>
          <w:sz w:val="28"/>
          <w:szCs w:val="28"/>
        </w:rPr>
      </w:pPr>
      <w:r w:rsidRPr="00DF4746">
        <w:rPr>
          <w:b/>
          <w:sz w:val="28"/>
          <w:szCs w:val="28"/>
        </w:rPr>
        <w:lastRenderedPageBreak/>
        <w:t>1.</w:t>
      </w:r>
      <w:r w:rsidRPr="00DF4746">
        <w:rPr>
          <w:rFonts w:ascii="Times New Roman" w:eastAsia="Times New Roman" w:hAnsi="Times New Roman" w:cs="Times New Roman"/>
          <w:b/>
          <w:sz w:val="14"/>
          <w:szCs w:val="14"/>
        </w:rPr>
        <w:t xml:space="preserve">    </w:t>
      </w:r>
      <w:r w:rsidRPr="00DF4746">
        <w:rPr>
          <w:b/>
          <w:sz w:val="28"/>
          <w:szCs w:val="28"/>
        </w:rPr>
        <w:t xml:space="preserve">Background </w:t>
      </w:r>
    </w:p>
    <w:p w14:paraId="00000005" w14:textId="3A89F4A2" w:rsidR="00EC2935" w:rsidRDefault="00EC2935"/>
    <w:p w14:paraId="31A7CEDA" w14:textId="77777777" w:rsidR="00956957" w:rsidRPr="00956957" w:rsidRDefault="00956957" w:rsidP="00956957">
      <w:pPr>
        <w:ind w:left="720"/>
        <w:rPr>
          <w:sz w:val="24"/>
          <w:lang w:val="en-GB"/>
        </w:rPr>
      </w:pPr>
      <w:r w:rsidRPr="00956957">
        <w:rPr>
          <w:sz w:val="24"/>
          <w:lang w:val="en-GB"/>
        </w:rPr>
        <w:t>Highland Community Planning Partnership, Highland Third Sector Interface, Youth Highland, Scottish Community Development Centre and Police Scotland are working together on an approach called '</w:t>
      </w:r>
      <w:hyperlink r:id="rId10" w:history="1">
        <w:r w:rsidRPr="00956957">
          <w:rPr>
            <w:rStyle w:val="Hyperlink"/>
            <w:sz w:val="24"/>
            <w:lang w:val="en-GB"/>
          </w:rPr>
          <w:t>Participatory Budgeting</w:t>
        </w:r>
      </w:hyperlink>
      <w:r w:rsidRPr="00956957">
        <w:rPr>
          <w:sz w:val="24"/>
          <w:lang w:val="en-GB"/>
        </w:rPr>
        <w:t>'. This will involve local people having a say over how we spend £30,000 in the local area. </w:t>
      </w:r>
    </w:p>
    <w:p w14:paraId="47112F19" w14:textId="77777777" w:rsidR="00956957" w:rsidRDefault="00956957" w:rsidP="00956957">
      <w:pPr>
        <w:ind w:left="720"/>
        <w:rPr>
          <w:sz w:val="24"/>
          <w:lang w:val="en-GB"/>
        </w:rPr>
      </w:pPr>
    </w:p>
    <w:p w14:paraId="0DB7496E" w14:textId="3844EBA7" w:rsidR="00956957" w:rsidRPr="00956957" w:rsidRDefault="00956957" w:rsidP="00956957">
      <w:pPr>
        <w:ind w:left="720"/>
        <w:rPr>
          <w:sz w:val="24"/>
          <w:lang w:val="en-GB"/>
        </w:rPr>
      </w:pPr>
      <w:r w:rsidRPr="00956957">
        <w:rPr>
          <w:sz w:val="24"/>
          <w:lang w:val="en-GB"/>
        </w:rPr>
        <w:t>The project, called </w:t>
      </w:r>
      <w:r w:rsidRPr="00956957">
        <w:rPr>
          <w:b/>
          <w:bCs/>
          <w:sz w:val="24"/>
          <w:lang w:val="en-GB"/>
        </w:rPr>
        <w:t>Your Place, Your Point</w:t>
      </w:r>
      <w:r w:rsidRPr="00956957">
        <w:rPr>
          <w:sz w:val="24"/>
          <w:lang w:val="en-GB"/>
        </w:rPr>
        <w:t>, has been funded by Highland's share of the Scottish Government's </w:t>
      </w:r>
      <w:hyperlink r:id="rId11" w:history="1">
        <w:r w:rsidRPr="00956957">
          <w:rPr>
            <w:rStyle w:val="Hyperlink"/>
            <w:sz w:val="24"/>
            <w:lang w:val="en-GB"/>
          </w:rPr>
          <w:t>Whole Family Wellbeing</w:t>
        </w:r>
      </w:hyperlink>
      <w:r w:rsidRPr="00956957">
        <w:rPr>
          <w:sz w:val="24"/>
          <w:lang w:val="en-GB"/>
        </w:rPr>
        <w:t> Fund. The Scottish Government have also contributed funding towards the meaningful participation of young people, supported by Youth Highland, throughout the process. This project aims to improve local democracy, ensuring that communities are more engaged with decision-making to improve safety and wellbeing.</w:t>
      </w:r>
    </w:p>
    <w:p w14:paraId="7403CDE3" w14:textId="77777777" w:rsidR="00956957" w:rsidRDefault="00956957" w:rsidP="00956957">
      <w:pPr>
        <w:ind w:left="720"/>
        <w:rPr>
          <w:sz w:val="24"/>
          <w:lang w:val="en-GB"/>
        </w:rPr>
      </w:pPr>
    </w:p>
    <w:p w14:paraId="571477A2" w14:textId="7BA11E51" w:rsidR="00956957" w:rsidRDefault="00956957" w:rsidP="00956957">
      <w:pPr>
        <w:ind w:left="720"/>
        <w:rPr>
          <w:sz w:val="24"/>
          <w:lang w:val="en-GB"/>
        </w:rPr>
      </w:pPr>
      <w:r w:rsidRPr="00956957">
        <w:rPr>
          <w:sz w:val="24"/>
          <w:lang w:val="en-GB"/>
        </w:rPr>
        <w:t>Youth Highland have been working with young people in the area over the last year to understand more about their feelings about where they live. A wide consultation was carried out which saw nearly 400 children and young people participate; sharing their views about a range of topics.</w:t>
      </w:r>
      <w:r>
        <w:rPr>
          <w:sz w:val="24"/>
          <w:lang w:val="en-GB"/>
        </w:rPr>
        <w:t xml:space="preserve"> </w:t>
      </w:r>
      <w:r w:rsidRPr="00956957">
        <w:rPr>
          <w:sz w:val="24"/>
          <w:lang w:val="en-GB"/>
        </w:rPr>
        <w:t>Through this, young people told us what they need in their community to grow up loved, safe and respected. </w:t>
      </w:r>
    </w:p>
    <w:p w14:paraId="1580F2D7" w14:textId="77777777" w:rsidR="00956957" w:rsidRDefault="00956957" w:rsidP="00956957">
      <w:pPr>
        <w:ind w:left="720"/>
        <w:rPr>
          <w:sz w:val="24"/>
          <w:lang w:val="en-GB"/>
        </w:rPr>
      </w:pPr>
    </w:p>
    <w:p w14:paraId="4B3B2466" w14:textId="4429CF31" w:rsidR="00956957" w:rsidRPr="00956957" w:rsidRDefault="00956957" w:rsidP="00956957">
      <w:pPr>
        <w:ind w:left="720"/>
        <w:rPr>
          <w:sz w:val="24"/>
          <w:lang w:val="en-GB"/>
        </w:rPr>
      </w:pPr>
      <w:r>
        <w:rPr>
          <w:sz w:val="24"/>
          <w:lang w:val="en-GB"/>
        </w:rPr>
        <w:t xml:space="preserve">The details of what children and young people said was important is available on the </w:t>
      </w:r>
      <w:hyperlink r:id="rId12" w:history="1">
        <w:r w:rsidRPr="00956957">
          <w:rPr>
            <w:rStyle w:val="Hyperlink"/>
            <w:sz w:val="24"/>
            <w:lang w:val="en-GB"/>
          </w:rPr>
          <w:t>project webpage</w:t>
        </w:r>
      </w:hyperlink>
      <w:r>
        <w:rPr>
          <w:sz w:val="24"/>
          <w:lang w:val="en-GB"/>
        </w:rPr>
        <w:t>.</w:t>
      </w:r>
    </w:p>
    <w:p w14:paraId="06468B47" w14:textId="77777777" w:rsidR="00BB391B" w:rsidRDefault="00BB391B" w:rsidP="00BB391B">
      <w:pPr>
        <w:ind w:left="720"/>
        <w:rPr>
          <w:sz w:val="24"/>
          <w:lang w:val="en-GB"/>
        </w:rPr>
      </w:pPr>
    </w:p>
    <w:p w14:paraId="4E57EC7B" w14:textId="5F60FF5A" w:rsidR="00BB391B" w:rsidRDefault="00BB391B" w:rsidP="00BB391B">
      <w:pPr>
        <w:ind w:left="720"/>
        <w:rPr>
          <w:sz w:val="24"/>
          <w:lang w:val="en-GB"/>
        </w:rPr>
      </w:pPr>
      <w:r>
        <w:rPr>
          <w:sz w:val="24"/>
          <w:lang w:val="en-GB"/>
        </w:rPr>
        <w:t xml:space="preserve">The programme is now open to receive applications. This stakeholder toolkit is intended to support local stakeholders and organisations to reach their audiences to help promote the opportunity for communities in </w:t>
      </w:r>
      <w:r w:rsidR="00956957">
        <w:rPr>
          <w:sz w:val="24"/>
          <w:lang w:val="en-GB"/>
        </w:rPr>
        <w:t>Merkinch &amp; South Kessock</w:t>
      </w:r>
      <w:r>
        <w:rPr>
          <w:sz w:val="24"/>
          <w:lang w:val="en-GB"/>
        </w:rPr>
        <w:t xml:space="preserve">. </w:t>
      </w:r>
      <w:r>
        <w:rPr>
          <w:sz w:val="24"/>
          <w:lang w:val="en-GB"/>
        </w:rPr>
        <w:br/>
      </w:r>
    </w:p>
    <w:p w14:paraId="0000000E" w14:textId="77777777" w:rsidR="00EC2935" w:rsidRPr="001911E9" w:rsidRDefault="00A355F3">
      <w:pPr>
        <w:rPr>
          <w:sz w:val="24"/>
        </w:rPr>
      </w:pPr>
      <w:r w:rsidRPr="001911E9">
        <w:rPr>
          <w:sz w:val="24"/>
        </w:rPr>
        <w:t xml:space="preserve">  </w:t>
      </w:r>
    </w:p>
    <w:p w14:paraId="0000000F" w14:textId="11E555B7" w:rsidR="00EC2935" w:rsidRPr="00DF4746" w:rsidRDefault="00A355F3" w:rsidP="00BB391B">
      <w:pPr>
        <w:rPr>
          <w:b/>
          <w:sz w:val="28"/>
          <w:szCs w:val="28"/>
        </w:rPr>
      </w:pPr>
      <w:r w:rsidRPr="00DF4746">
        <w:rPr>
          <w:b/>
          <w:sz w:val="28"/>
          <w:szCs w:val="28"/>
        </w:rPr>
        <w:t>2.</w:t>
      </w:r>
      <w:r w:rsidRPr="00DF4746">
        <w:rPr>
          <w:rFonts w:ascii="Times New Roman" w:eastAsia="Times New Roman" w:hAnsi="Times New Roman" w:cs="Times New Roman"/>
          <w:b/>
          <w:sz w:val="14"/>
          <w:szCs w:val="14"/>
        </w:rPr>
        <w:t xml:space="preserve">    </w:t>
      </w:r>
      <w:r w:rsidR="00F90571">
        <w:rPr>
          <w:b/>
          <w:sz w:val="28"/>
          <w:szCs w:val="28"/>
        </w:rPr>
        <w:t xml:space="preserve">Key information </w:t>
      </w:r>
    </w:p>
    <w:p w14:paraId="00000010" w14:textId="77777777" w:rsidR="00EC2935" w:rsidRDefault="00A355F3">
      <w:r>
        <w:t xml:space="preserve"> </w:t>
      </w:r>
    </w:p>
    <w:p w14:paraId="7F7715CA" w14:textId="7025488C" w:rsidR="00F90571" w:rsidRPr="00F90571" w:rsidRDefault="00956957" w:rsidP="00F90571">
      <w:pPr>
        <w:ind w:left="720"/>
        <w:rPr>
          <w:bCs/>
          <w:sz w:val="24"/>
          <w:lang w:val="en-GB"/>
        </w:rPr>
      </w:pPr>
      <w:r>
        <w:rPr>
          <w:bCs/>
          <w:sz w:val="24"/>
          <w:lang w:val="en-GB"/>
        </w:rPr>
        <w:t>Local partners including Police Scotland, Highland Community Planning Partnership, Highland Third Sector Interface and Youth Highland are now inviting local groups and partners to apply for a share of a new £30,000 for Merkinch and South Kessock.</w:t>
      </w:r>
    </w:p>
    <w:p w14:paraId="168BF3DA" w14:textId="77777777" w:rsidR="00F90571" w:rsidRPr="00F90571" w:rsidRDefault="00F90571" w:rsidP="00F90571">
      <w:pPr>
        <w:ind w:left="720"/>
        <w:rPr>
          <w:bCs/>
          <w:sz w:val="24"/>
          <w:lang w:val="en-GB"/>
        </w:rPr>
      </w:pPr>
    </w:p>
    <w:p w14:paraId="1216A347" w14:textId="7B71DA73" w:rsidR="00F90571" w:rsidRPr="00F90571" w:rsidRDefault="00F90571" w:rsidP="00F90571">
      <w:pPr>
        <w:ind w:left="720"/>
        <w:rPr>
          <w:bCs/>
          <w:sz w:val="24"/>
          <w:lang w:val="en-GB"/>
        </w:rPr>
      </w:pPr>
      <w:r w:rsidRPr="00F90571">
        <w:rPr>
          <w:bCs/>
          <w:sz w:val="24"/>
          <w:lang w:val="en-GB"/>
        </w:rPr>
        <w:t xml:space="preserve">The </w:t>
      </w:r>
      <w:r w:rsidR="00956957">
        <w:rPr>
          <w:bCs/>
          <w:sz w:val="24"/>
          <w:lang w:val="en-GB"/>
        </w:rPr>
        <w:t>‘</w:t>
      </w:r>
      <w:hyperlink r:id="rId13" w:history="1">
        <w:r w:rsidR="00956957" w:rsidRPr="00956957">
          <w:rPr>
            <w:rStyle w:val="Hyperlink"/>
            <w:bCs/>
            <w:sz w:val="24"/>
            <w:lang w:val="en-GB"/>
          </w:rPr>
          <w:t>Your Place, Your Point</w:t>
        </w:r>
      </w:hyperlink>
      <w:r w:rsidR="00956957">
        <w:rPr>
          <w:bCs/>
          <w:sz w:val="24"/>
          <w:lang w:val="en-GB"/>
        </w:rPr>
        <w:t>’</w:t>
      </w:r>
      <w:r w:rsidRPr="00F90571">
        <w:rPr>
          <w:bCs/>
          <w:sz w:val="24"/>
          <w:lang w:val="en-GB"/>
        </w:rPr>
        <w:t xml:space="preserve"> project has been funded by the </w:t>
      </w:r>
      <w:r w:rsidR="00956957">
        <w:rPr>
          <w:bCs/>
          <w:sz w:val="24"/>
          <w:lang w:val="en-GB"/>
        </w:rPr>
        <w:t xml:space="preserve">co-funded by the </w:t>
      </w:r>
      <w:r w:rsidRPr="00F90571">
        <w:rPr>
          <w:bCs/>
          <w:sz w:val="24"/>
          <w:lang w:val="en-GB"/>
        </w:rPr>
        <w:t xml:space="preserve">Scottish Government </w:t>
      </w:r>
      <w:r w:rsidR="00956957">
        <w:rPr>
          <w:bCs/>
          <w:sz w:val="24"/>
          <w:lang w:val="en-GB"/>
        </w:rPr>
        <w:t xml:space="preserve">and Highland Community Planning Partnership </w:t>
      </w:r>
      <w:r w:rsidRPr="00F90571">
        <w:rPr>
          <w:bCs/>
          <w:sz w:val="24"/>
          <w:lang w:val="en-GB"/>
        </w:rPr>
        <w:t xml:space="preserve">and aims to ensure the local community is engaged in decision making to improve safety and wellbeing in </w:t>
      </w:r>
      <w:r w:rsidR="00956957">
        <w:rPr>
          <w:bCs/>
          <w:sz w:val="24"/>
          <w:lang w:val="en-GB"/>
        </w:rPr>
        <w:t>their local area</w:t>
      </w:r>
      <w:r w:rsidRPr="00F90571">
        <w:rPr>
          <w:bCs/>
          <w:sz w:val="24"/>
          <w:lang w:val="en-GB"/>
        </w:rPr>
        <w:t>.</w:t>
      </w:r>
    </w:p>
    <w:p w14:paraId="09828D4C" w14:textId="77777777" w:rsidR="00F90571" w:rsidRPr="00F90571" w:rsidRDefault="00F90571" w:rsidP="00F90571">
      <w:pPr>
        <w:ind w:left="720"/>
        <w:rPr>
          <w:bCs/>
          <w:sz w:val="24"/>
          <w:lang w:val="en-GB"/>
        </w:rPr>
      </w:pPr>
    </w:p>
    <w:p w14:paraId="7073606B" w14:textId="54F8BD8E" w:rsidR="00F90571" w:rsidRPr="00F90571" w:rsidRDefault="00F90571" w:rsidP="00F90571">
      <w:pPr>
        <w:ind w:left="720"/>
        <w:rPr>
          <w:bCs/>
          <w:sz w:val="24"/>
          <w:lang w:val="en-GB"/>
        </w:rPr>
      </w:pPr>
      <w:r w:rsidRPr="00F90571">
        <w:rPr>
          <w:bCs/>
          <w:sz w:val="24"/>
          <w:lang w:val="en-GB"/>
        </w:rPr>
        <w:t>The project will run throughout the rest of summer and autumn 202</w:t>
      </w:r>
      <w:r w:rsidR="00956957">
        <w:rPr>
          <w:bCs/>
          <w:sz w:val="24"/>
          <w:lang w:val="en-GB"/>
        </w:rPr>
        <w:t>4</w:t>
      </w:r>
      <w:r w:rsidRPr="00F90571">
        <w:rPr>
          <w:bCs/>
          <w:sz w:val="24"/>
          <w:lang w:val="en-GB"/>
        </w:rPr>
        <w:t xml:space="preserve"> and a steering group, made up of people </w:t>
      </w:r>
      <w:r w:rsidR="00956957">
        <w:rPr>
          <w:bCs/>
          <w:sz w:val="24"/>
          <w:lang w:val="en-GB"/>
        </w:rPr>
        <w:t>from the local area</w:t>
      </w:r>
      <w:r w:rsidRPr="00F90571">
        <w:rPr>
          <w:bCs/>
          <w:sz w:val="24"/>
          <w:lang w:val="en-GB"/>
        </w:rPr>
        <w:t xml:space="preserve">, has been </w:t>
      </w:r>
      <w:r w:rsidR="00956957">
        <w:rPr>
          <w:bCs/>
          <w:sz w:val="24"/>
          <w:lang w:val="en-GB"/>
        </w:rPr>
        <w:t>established</w:t>
      </w:r>
      <w:r w:rsidRPr="00F90571">
        <w:rPr>
          <w:bCs/>
          <w:sz w:val="24"/>
          <w:lang w:val="en-GB"/>
        </w:rPr>
        <w:t xml:space="preserve"> to help run the initiative.</w:t>
      </w:r>
    </w:p>
    <w:p w14:paraId="1546D179" w14:textId="77777777" w:rsidR="00F90571" w:rsidRPr="00F90571" w:rsidRDefault="00F90571" w:rsidP="00F90571">
      <w:pPr>
        <w:ind w:left="720"/>
        <w:rPr>
          <w:bCs/>
          <w:sz w:val="24"/>
          <w:lang w:val="en-GB"/>
        </w:rPr>
      </w:pPr>
    </w:p>
    <w:p w14:paraId="58DED850" w14:textId="50B178FF" w:rsidR="00F90571" w:rsidRPr="00F90571" w:rsidRDefault="00F90571" w:rsidP="00F90571">
      <w:pPr>
        <w:ind w:left="720"/>
        <w:rPr>
          <w:bCs/>
          <w:sz w:val="24"/>
          <w:lang w:val="en-GB"/>
        </w:rPr>
      </w:pPr>
      <w:r w:rsidRPr="00F90571">
        <w:rPr>
          <w:bCs/>
          <w:sz w:val="24"/>
          <w:lang w:val="en-GB"/>
        </w:rPr>
        <w:t xml:space="preserve">Community groups are being invited to make their case for funding for initiatives aimed at </w:t>
      </w:r>
      <w:r w:rsidR="00956957">
        <w:rPr>
          <w:bCs/>
          <w:sz w:val="24"/>
          <w:lang w:val="en-GB"/>
        </w:rPr>
        <w:t>addressing the priorities young people told us were important</w:t>
      </w:r>
      <w:r w:rsidRPr="00F90571">
        <w:rPr>
          <w:bCs/>
          <w:sz w:val="24"/>
          <w:lang w:val="en-GB"/>
        </w:rPr>
        <w:t>.</w:t>
      </w:r>
    </w:p>
    <w:p w14:paraId="781D483B" w14:textId="77777777" w:rsidR="00F90571" w:rsidRPr="00F90571" w:rsidRDefault="00F90571" w:rsidP="00F90571">
      <w:pPr>
        <w:ind w:left="720"/>
        <w:rPr>
          <w:bCs/>
          <w:sz w:val="24"/>
          <w:lang w:val="en-GB"/>
        </w:rPr>
      </w:pPr>
    </w:p>
    <w:p w14:paraId="13BC3457" w14:textId="76248A5E" w:rsidR="00F90571" w:rsidRPr="00F90571" w:rsidRDefault="00F90571" w:rsidP="00956957">
      <w:pPr>
        <w:ind w:left="720"/>
        <w:rPr>
          <w:bCs/>
          <w:sz w:val="24"/>
          <w:lang w:val="en-GB"/>
        </w:rPr>
      </w:pPr>
      <w:r w:rsidRPr="00F90571">
        <w:rPr>
          <w:bCs/>
          <w:sz w:val="24"/>
          <w:lang w:val="en-GB"/>
        </w:rPr>
        <w:t xml:space="preserve">Applications can be made by clubs, groups, and community-led forums such as Parent or Community Councils, and should </w:t>
      </w:r>
      <w:r w:rsidR="00956957">
        <w:rPr>
          <w:bCs/>
          <w:sz w:val="24"/>
          <w:lang w:val="en-GB"/>
        </w:rPr>
        <w:t xml:space="preserve">address need in the community. More information is available in the </w:t>
      </w:r>
      <w:hyperlink r:id="rId14" w:history="1">
        <w:r w:rsidR="00956957" w:rsidRPr="00956957">
          <w:rPr>
            <w:rStyle w:val="Hyperlink"/>
            <w:bCs/>
            <w:sz w:val="24"/>
            <w:lang w:val="en-GB"/>
          </w:rPr>
          <w:t>guidance notes</w:t>
        </w:r>
      </w:hyperlink>
      <w:r w:rsidR="00956957">
        <w:rPr>
          <w:bCs/>
          <w:sz w:val="24"/>
          <w:lang w:val="en-GB"/>
        </w:rPr>
        <w:t>.</w:t>
      </w:r>
    </w:p>
    <w:p w14:paraId="3630B264" w14:textId="77777777" w:rsidR="00F90571" w:rsidRPr="00F90571" w:rsidRDefault="00F90571" w:rsidP="00F90571">
      <w:pPr>
        <w:ind w:left="720"/>
        <w:rPr>
          <w:bCs/>
          <w:sz w:val="24"/>
          <w:lang w:val="en-GB"/>
        </w:rPr>
      </w:pPr>
    </w:p>
    <w:p w14:paraId="0538766E" w14:textId="77777777" w:rsidR="00F90571" w:rsidRPr="00F90571" w:rsidRDefault="00F90571" w:rsidP="00F90571">
      <w:pPr>
        <w:ind w:left="720"/>
        <w:rPr>
          <w:bCs/>
          <w:sz w:val="24"/>
          <w:lang w:val="en-GB"/>
        </w:rPr>
      </w:pPr>
      <w:r w:rsidRPr="00F90571">
        <w:rPr>
          <w:bCs/>
          <w:sz w:val="24"/>
          <w:lang w:val="en-GB"/>
        </w:rPr>
        <w:t>We are particularly keen to support activities or projects which support people who are often seldom heard, marginalised or facing social injustice in communities, or who face barriers to participating in democracy. </w:t>
      </w:r>
    </w:p>
    <w:p w14:paraId="6224141B" w14:textId="77777777" w:rsidR="00F90571" w:rsidRPr="00F90571" w:rsidRDefault="00F90571" w:rsidP="00F90571">
      <w:pPr>
        <w:ind w:left="720"/>
        <w:rPr>
          <w:bCs/>
          <w:sz w:val="24"/>
          <w:lang w:val="en-GB"/>
        </w:rPr>
      </w:pPr>
    </w:p>
    <w:p w14:paraId="1D2427DA" w14:textId="6492E1C3" w:rsidR="00F90571" w:rsidRPr="00F90571" w:rsidRDefault="00F90571" w:rsidP="00F90571">
      <w:pPr>
        <w:ind w:left="720"/>
        <w:rPr>
          <w:bCs/>
          <w:sz w:val="24"/>
          <w:lang w:val="en-GB"/>
        </w:rPr>
      </w:pPr>
      <w:r w:rsidRPr="00F90571">
        <w:rPr>
          <w:bCs/>
          <w:sz w:val="24"/>
          <w:lang w:val="en-GB"/>
        </w:rPr>
        <w:t xml:space="preserve">Applications will be reviewed by the steering group before being put to a public vote. A </w:t>
      </w:r>
      <w:r w:rsidR="00956957">
        <w:rPr>
          <w:bCs/>
          <w:sz w:val="24"/>
          <w:lang w:val="en-GB"/>
        </w:rPr>
        <w:t>community event will be held on 7 September so that local people can learn more about each application before voting</w:t>
      </w:r>
      <w:r w:rsidRPr="00F90571">
        <w:rPr>
          <w:bCs/>
          <w:sz w:val="24"/>
          <w:lang w:val="en-GB"/>
        </w:rPr>
        <w:t xml:space="preserve"> </w:t>
      </w:r>
      <w:r w:rsidR="00956957">
        <w:rPr>
          <w:bCs/>
          <w:sz w:val="24"/>
          <w:lang w:val="en-GB"/>
        </w:rPr>
        <w:t>for the ideas they wish to turn into reality.</w:t>
      </w:r>
    </w:p>
    <w:p w14:paraId="0F199A15" w14:textId="77777777" w:rsidR="00F90571" w:rsidRPr="00F90571" w:rsidRDefault="00F90571" w:rsidP="00F90571">
      <w:pPr>
        <w:ind w:left="720"/>
        <w:rPr>
          <w:bCs/>
          <w:sz w:val="24"/>
          <w:lang w:val="en-GB"/>
        </w:rPr>
      </w:pPr>
    </w:p>
    <w:p w14:paraId="6438E0D5" w14:textId="6650388F" w:rsidR="00F90571" w:rsidRPr="00F90571" w:rsidRDefault="00F90571" w:rsidP="00F90571">
      <w:pPr>
        <w:ind w:left="720"/>
        <w:rPr>
          <w:bCs/>
          <w:sz w:val="24"/>
          <w:lang w:val="en-GB"/>
        </w:rPr>
      </w:pPr>
      <w:r w:rsidRPr="00F90571">
        <w:rPr>
          <w:bCs/>
          <w:sz w:val="24"/>
          <w:lang w:val="en-GB"/>
        </w:rPr>
        <w:t xml:space="preserve">Chief </w:t>
      </w:r>
      <w:r w:rsidR="00956957">
        <w:rPr>
          <w:bCs/>
          <w:sz w:val="24"/>
          <w:lang w:val="en-GB"/>
        </w:rPr>
        <w:t>Inspector Judy Hill</w:t>
      </w:r>
      <w:r w:rsidRPr="00F90571">
        <w:rPr>
          <w:bCs/>
          <w:sz w:val="24"/>
          <w:lang w:val="en-GB"/>
        </w:rPr>
        <w:t xml:space="preserve">, </w:t>
      </w:r>
      <w:r w:rsidR="00956957">
        <w:rPr>
          <w:bCs/>
          <w:sz w:val="24"/>
          <w:lang w:val="en-GB"/>
        </w:rPr>
        <w:t>Local Area Commander for Inverness</w:t>
      </w:r>
      <w:r w:rsidRPr="00F90571">
        <w:rPr>
          <w:bCs/>
          <w:sz w:val="24"/>
          <w:lang w:val="en-GB"/>
        </w:rPr>
        <w:t>, said “It is very important to us to listen to our communities and act on what people identify as priorities for policing</w:t>
      </w:r>
      <w:r w:rsidR="00956957">
        <w:rPr>
          <w:bCs/>
          <w:sz w:val="24"/>
          <w:lang w:val="en-GB"/>
        </w:rPr>
        <w:t xml:space="preserve"> and our partners</w:t>
      </w:r>
      <w:r w:rsidRPr="00F90571">
        <w:rPr>
          <w:bCs/>
          <w:sz w:val="24"/>
          <w:lang w:val="en-GB"/>
        </w:rPr>
        <w:t>.</w:t>
      </w:r>
    </w:p>
    <w:p w14:paraId="751636F9" w14:textId="77777777" w:rsidR="00F90571" w:rsidRPr="00F90571" w:rsidRDefault="00F90571" w:rsidP="00F90571">
      <w:pPr>
        <w:ind w:left="720"/>
        <w:rPr>
          <w:bCs/>
          <w:sz w:val="24"/>
          <w:lang w:val="en-GB"/>
        </w:rPr>
      </w:pPr>
    </w:p>
    <w:p w14:paraId="7047E85D" w14:textId="59B88123" w:rsidR="00F90571" w:rsidRPr="00F90571" w:rsidRDefault="00F90571" w:rsidP="00F90571">
      <w:pPr>
        <w:ind w:left="720"/>
        <w:rPr>
          <w:bCs/>
          <w:sz w:val="24"/>
          <w:lang w:val="en-GB"/>
        </w:rPr>
      </w:pPr>
      <w:r w:rsidRPr="00F90571">
        <w:rPr>
          <w:bCs/>
          <w:sz w:val="24"/>
          <w:lang w:val="en-GB"/>
        </w:rPr>
        <w:t xml:space="preserve">“We also need a shared vision and collective response to some of the most pressing challenges such as poor mental health, drug and alcohol use and ensuring everyone has access to the right services at the right time. This innovative project gives an excellent opportunity to empower the people of </w:t>
      </w:r>
      <w:r w:rsidR="00956957">
        <w:rPr>
          <w:bCs/>
          <w:sz w:val="24"/>
          <w:lang w:val="en-GB"/>
        </w:rPr>
        <w:t>Merkinch and South Kessock</w:t>
      </w:r>
      <w:r w:rsidRPr="00F90571">
        <w:rPr>
          <w:bCs/>
          <w:sz w:val="24"/>
          <w:lang w:val="en-GB"/>
        </w:rPr>
        <w:t xml:space="preserve"> to </w:t>
      </w:r>
      <w:r w:rsidR="001C530B">
        <w:rPr>
          <w:bCs/>
          <w:sz w:val="24"/>
          <w:lang w:val="en-GB"/>
        </w:rPr>
        <w:t>kickstart local initiatives which</w:t>
      </w:r>
      <w:r w:rsidRPr="00F90571">
        <w:rPr>
          <w:bCs/>
          <w:sz w:val="24"/>
          <w:lang w:val="en-GB"/>
        </w:rPr>
        <w:t xml:space="preserve"> </w:t>
      </w:r>
      <w:r w:rsidR="001C530B">
        <w:rPr>
          <w:bCs/>
          <w:sz w:val="24"/>
          <w:lang w:val="en-GB"/>
        </w:rPr>
        <w:t>are aimed at improving overall wellbeing and building safer communities.</w:t>
      </w:r>
    </w:p>
    <w:p w14:paraId="11AA2602" w14:textId="77777777" w:rsidR="00F90571" w:rsidRPr="00F90571" w:rsidRDefault="00F90571" w:rsidP="00F90571">
      <w:pPr>
        <w:ind w:left="720"/>
        <w:rPr>
          <w:bCs/>
          <w:sz w:val="24"/>
          <w:lang w:val="en-GB"/>
        </w:rPr>
      </w:pPr>
    </w:p>
    <w:p w14:paraId="4780D5B2" w14:textId="2751BC5D" w:rsidR="00F90571" w:rsidRPr="00F90571" w:rsidRDefault="00F90571" w:rsidP="00F90571">
      <w:pPr>
        <w:ind w:left="720"/>
        <w:rPr>
          <w:bCs/>
          <w:sz w:val="24"/>
          <w:lang w:val="en-GB"/>
        </w:rPr>
      </w:pPr>
      <w:r w:rsidRPr="00F90571">
        <w:rPr>
          <w:bCs/>
          <w:sz w:val="24"/>
          <w:lang w:val="en-GB"/>
        </w:rPr>
        <w:t xml:space="preserve">“We are committed to ensuring that the public, communities and partners are engaged, involved and have confidence in policing and I want this to be a </w:t>
      </w:r>
      <w:r w:rsidR="001C530B">
        <w:rPr>
          <w:bCs/>
          <w:sz w:val="24"/>
          <w:lang w:val="en-GB"/>
        </w:rPr>
        <w:t>project</w:t>
      </w:r>
      <w:r w:rsidRPr="00F90571">
        <w:rPr>
          <w:bCs/>
          <w:sz w:val="24"/>
          <w:lang w:val="en-GB"/>
        </w:rPr>
        <w:t xml:space="preserve"> which will benefit </w:t>
      </w:r>
      <w:r w:rsidR="001C530B">
        <w:rPr>
          <w:bCs/>
          <w:sz w:val="24"/>
          <w:lang w:val="en-GB"/>
        </w:rPr>
        <w:t>children, young people and families</w:t>
      </w:r>
      <w:r w:rsidRPr="00F90571">
        <w:rPr>
          <w:bCs/>
          <w:sz w:val="24"/>
          <w:lang w:val="en-GB"/>
        </w:rPr>
        <w:t xml:space="preserve"> in </w:t>
      </w:r>
      <w:r w:rsidR="001C530B">
        <w:rPr>
          <w:bCs/>
          <w:sz w:val="24"/>
          <w:lang w:val="en-GB"/>
        </w:rPr>
        <w:t>Merkinch and South Kessock</w:t>
      </w:r>
      <w:r w:rsidRPr="00F90571">
        <w:rPr>
          <w:bCs/>
          <w:sz w:val="24"/>
          <w:lang w:val="en-GB"/>
        </w:rPr>
        <w:t>.</w:t>
      </w:r>
    </w:p>
    <w:p w14:paraId="3492E5A2" w14:textId="77777777" w:rsidR="00F90571" w:rsidRPr="00F90571" w:rsidRDefault="00F90571" w:rsidP="00F90571">
      <w:pPr>
        <w:ind w:left="720"/>
        <w:rPr>
          <w:bCs/>
          <w:sz w:val="24"/>
          <w:lang w:val="en-GB"/>
        </w:rPr>
      </w:pPr>
    </w:p>
    <w:p w14:paraId="028034C6" w14:textId="45086E5A" w:rsidR="00F90571" w:rsidRPr="00F90571" w:rsidRDefault="00F90571" w:rsidP="00F90571">
      <w:pPr>
        <w:ind w:left="720"/>
        <w:rPr>
          <w:bCs/>
          <w:sz w:val="24"/>
          <w:lang w:val="en-GB"/>
        </w:rPr>
      </w:pPr>
      <w:r w:rsidRPr="00F90571">
        <w:rPr>
          <w:bCs/>
          <w:sz w:val="24"/>
          <w:lang w:val="en-GB"/>
        </w:rPr>
        <w:t xml:space="preserve">“I would urge anyone with ideas or projects they feel would improve the safety and wellbeing of people and communities </w:t>
      </w:r>
      <w:r w:rsidR="001C530B">
        <w:rPr>
          <w:bCs/>
          <w:sz w:val="24"/>
          <w:lang w:val="en-GB"/>
        </w:rPr>
        <w:t>of</w:t>
      </w:r>
      <w:r w:rsidRPr="00F90571">
        <w:rPr>
          <w:bCs/>
          <w:sz w:val="24"/>
          <w:lang w:val="en-GB"/>
        </w:rPr>
        <w:t xml:space="preserve"> </w:t>
      </w:r>
      <w:r w:rsidR="001C530B">
        <w:rPr>
          <w:bCs/>
          <w:sz w:val="24"/>
          <w:lang w:val="en-GB"/>
        </w:rPr>
        <w:t>Merkinch and South Kessock</w:t>
      </w:r>
      <w:r w:rsidRPr="00F90571">
        <w:rPr>
          <w:bCs/>
          <w:sz w:val="24"/>
          <w:lang w:val="en-GB"/>
        </w:rPr>
        <w:t xml:space="preserve"> to apply.”</w:t>
      </w:r>
    </w:p>
    <w:p w14:paraId="7CB8AD79" w14:textId="77777777" w:rsidR="001911E9" w:rsidRDefault="001911E9" w:rsidP="001C530B"/>
    <w:p w14:paraId="00000017" w14:textId="77777777" w:rsidR="00EC2935" w:rsidRDefault="00A355F3">
      <w:r>
        <w:lastRenderedPageBreak/>
        <w:t xml:space="preserve"> </w:t>
      </w:r>
    </w:p>
    <w:p w14:paraId="00000018" w14:textId="77777777" w:rsidR="00EC2935" w:rsidRPr="00DF4746" w:rsidRDefault="00A355F3" w:rsidP="00BB391B">
      <w:pPr>
        <w:rPr>
          <w:b/>
          <w:sz w:val="28"/>
          <w:szCs w:val="28"/>
        </w:rPr>
      </w:pPr>
      <w:r w:rsidRPr="00DF4746">
        <w:rPr>
          <w:b/>
          <w:sz w:val="28"/>
          <w:szCs w:val="28"/>
        </w:rPr>
        <w:t>3.</w:t>
      </w:r>
      <w:r w:rsidRPr="00DF4746">
        <w:rPr>
          <w:rFonts w:ascii="Times New Roman" w:eastAsia="Times New Roman" w:hAnsi="Times New Roman" w:cs="Times New Roman"/>
          <w:b/>
          <w:sz w:val="14"/>
          <w:szCs w:val="14"/>
        </w:rPr>
        <w:t xml:space="preserve">    </w:t>
      </w:r>
      <w:r w:rsidRPr="00DF4746">
        <w:rPr>
          <w:b/>
          <w:sz w:val="28"/>
          <w:szCs w:val="28"/>
        </w:rPr>
        <w:t xml:space="preserve">Target audiences  </w:t>
      </w:r>
    </w:p>
    <w:p w14:paraId="2EE2C7FC" w14:textId="77777777" w:rsidR="001911E9" w:rsidRDefault="00A355F3" w:rsidP="001911E9">
      <w:pPr>
        <w:pStyle w:val="NoSpacing"/>
        <w:spacing w:line="360" w:lineRule="auto"/>
      </w:pPr>
      <w:r>
        <w:t xml:space="preserve"> </w:t>
      </w:r>
    </w:p>
    <w:p w14:paraId="00000019" w14:textId="5E0DC5F8" w:rsidR="00EC2935" w:rsidRPr="001911E9" w:rsidRDefault="001911E9" w:rsidP="00BB391B">
      <w:pPr>
        <w:pStyle w:val="NoSpacing"/>
        <w:spacing w:line="360" w:lineRule="auto"/>
        <w:ind w:left="720"/>
        <w:rPr>
          <w:rFonts w:ascii="Arial" w:eastAsia="Times New Roman" w:hAnsi="Arial" w:cs="Arial"/>
          <w:sz w:val="24"/>
          <w:szCs w:val="24"/>
          <w:lang w:eastAsia="en-GB"/>
        </w:rPr>
      </w:pPr>
      <w:r>
        <w:rPr>
          <w:rFonts w:ascii="Arial" w:eastAsia="Times New Roman" w:hAnsi="Arial" w:cs="Arial"/>
          <w:sz w:val="24"/>
          <w:szCs w:val="24"/>
          <w:lang w:eastAsia="en-GB"/>
        </w:rPr>
        <w:t xml:space="preserve">The audience for </w:t>
      </w:r>
      <w:r w:rsidR="00F90571">
        <w:rPr>
          <w:rFonts w:ascii="Arial" w:eastAsia="Times New Roman" w:hAnsi="Arial" w:cs="Arial"/>
          <w:sz w:val="24"/>
          <w:szCs w:val="24"/>
          <w:lang w:eastAsia="en-GB"/>
        </w:rPr>
        <w:t xml:space="preserve">this project is all people living in </w:t>
      </w:r>
      <w:r w:rsidR="001C530B">
        <w:rPr>
          <w:rFonts w:ascii="Arial" w:eastAsia="Times New Roman" w:hAnsi="Arial" w:cs="Arial"/>
          <w:sz w:val="24"/>
          <w:szCs w:val="24"/>
          <w:lang w:eastAsia="en-GB"/>
        </w:rPr>
        <w:t>Merkinch and South Kessock</w:t>
      </w:r>
      <w:r w:rsidR="00F90571">
        <w:rPr>
          <w:rFonts w:ascii="Arial" w:eastAsia="Times New Roman" w:hAnsi="Arial" w:cs="Arial"/>
          <w:sz w:val="24"/>
          <w:szCs w:val="24"/>
          <w:lang w:eastAsia="en-GB"/>
        </w:rPr>
        <w:t xml:space="preserve">. Not for profit clubs, groups or community organisations providing a service in, or of benefit to, </w:t>
      </w:r>
      <w:r w:rsidR="001C530B">
        <w:rPr>
          <w:rFonts w:ascii="Arial" w:eastAsia="Times New Roman" w:hAnsi="Arial" w:cs="Arial"/>
          <w:sz w:val="24"/>
          <w:szCs w:val="24"/>
          <w:lang w:eastAsia="en-GB"/>
        </w:rPr>
        <w:t>the local area</w:t>
      </w:r>
      <w:r w:rsidR="00F90571">
        <w:rPr>
          <w:rFonts w:ascii="Arial" w:eastAsia="Times New Roman" w:hAnsi="Arial" w:cs="Arial"/>
          <w:sz w:val="24"/>
          <w:szCs w:val="24"/>
          <w:lang w:eastAsia="en-GB"/>
        </w:rPr>
        <w:t xml:space="preserve"> can apply. The projec</w:t>
      </w:r>
      <w:r w:rsidR="001C530B">
        <w:rPr>
          <w:rFonts w:ascii="Arial" w:eastAsia="Times New Roman" w:hAnsi="Arial" w:cs="Arial"/>
          <w:sz w:val="24"/>
          <w:szCs w:val="24"/>
          <w:lang w:eastAsia="en-GB"/>
        </w:rPr>
        <w:t>t’s s</w:t>
      </w:r>
      <w:r w:rsidR="00F90571">
        <w:rPr>
          <w:rFonts w:ascii="Arial" w:eastAsia="Times New Roman" w:hAnsi="Arial" w:cs="Arial"/>
          <w:sz w:val="24"/>
          <w:szCs w:val="24"/>
          <w:lang w:eastAsia="en-GB"/>
        </w:rPr>
        <w:t xml:space="preserve">teering </w:t>
      </w:r>
      <w:r w:rsidR="001C530B">
        <w:rPr>
          <w:rFonts w:ascii="Arial" w:eastAsia="Times New Roman" w:hAnsi="Arial" w:cs="Arial"/>
          <w:sz w:val="24"/>
          <w:szCs w:val="24"/>
          <w:lang w:eastAsia="en-GB"/>
        </w:rPr>
        <w:t>g</w:t>
      </w:r>
      <w:r w:rsidR="00F90571">
        <w:rPr>
          <w:rFonts w:ascii="Arial" w:eastAsia="Times New Roman" w:hAnsi="Arial" w:cs="Arial"/>
          <w:sz w:val="24"/>
          <w:szCs w:val="24"/>
          <w:lang w:eastAsia="en-GB"/>
        </w:rPr>
        <w:t>roup is keen to ensure that as many people as possible find out about this opportunity to make a difference in their local community.</w:t>
      </w:r>
    </w:p>
    <w:p w14:paraId="0000002C" w14:textId="68920C08" w:rsidR="00EC2935" w:rsidRDefault="00EC2935"/>
    <w:p w14:paraId="66A29817" w14:textId="77777777" w:rsidR="00E107AD" w:rsidRDefault="00E107AD" w:rsidP="00E107AD">
      <w:pPr>
        <w:rPr>
          <w:b/>
          <w:sz w:val="24"/>
          <w:szCs w:val="24"/>
        </w:rPr>
      </w:pPr>
    </w:p>
    <w:p w14:paraId="6A7DA316" w14:textId="77777777" w:rsidR="00E107AD" w:rsidRDefault="00E107AD" w:rsidP="00FE151D">
      <w:pPr>
        <w:spacing w:after="240"/>
        <w:rPr>
          <w:b/>
        </w:rPr>
      </w:pPr>
    </w:p>
    <w:p w14:paraId="61BF267F" w14:textId="77777777" w:rsidR="00BB391B" w:rsidRDefault="00BB391B">
      <w:pPr>
        <w:rPr>
          <w:sz w:val="52"/>
        </w:rPr>
      </w:pPr>
      <w:r>
        <w:rPr>
          <w:sz w:val="52"/>
        </w:rPr>
        <w:br w:type="page"/>
      </w:r>
    </w:p>
    <w:p w14:paraId="0000003F" w14:textId="10496E29" w:rsidR="00EC2935" w:rsidRDefault="009B54F5" w:rsidP="00FE151D">
      <w:pPr>
        <w:pStyle w:val="Subtitle"/>
      </w:pPr>
      <w:r>
        <w:lastRenderedPageBreak/>
        <w:t>Suggested social posts</w:t>
      </w:r>
    </w:p>
    <w:p w14:paraId="00000040" w14:textId="0A61F379" w:rsidR="00EC2935" w:rsidRPr="009B54F5" w:rsidRDefault="00FE151D">
      <w:pPr>
        <w:rPr>
          <w:sz w:val="28"/>
        </w:rPr>
      </w:pPr>
      <w:r w:rsidRPr="009B54F5">
        <w:rPr>
          <w:sz w:val="28"/>
        </w:rPr>
        <w:t xml:space="preserve">Suggested messaging for use on </w:t>
      </w:r>
      <w:r w:rsidR="009B54F5" w:rsidRPr="009B54F5">
        <w:rPr>
          <w:sz w:val="28"/>
        </w:rPr>
        <w:t>your</w:t>
      </w:r>
      <w:r w:rsidR="001C530B">
        <w:rPr>
          <w:sz w:val="28"/>
        </w:rPr>
        <w:t xml:space="preserve"> organisation’s</w:t>
      </w:r>
      <w:r w:rsidRPr="009B54F5">
        <w:rPr>
          <w:sz w:val="28"/>
        </w:rPr>
        <w:t xml:space="preserve"> socials</w:t>
      </w:r>
      <w:r w:rsidR="009B54F5" w:rsidRPr="009B54F5">
        <w:rPr>
          <w:sz w:val="28"/>
        </w:rPr>
        <w:t xml:space="preserve"> to help drive awareness locally. P</w:t>
      </w:r>
      <w:r w:rsidRPr="009B54F5">
        <w:rPr>
          <w:sz w:val="28"/>
        </w:rPr>
        <w:t>lease feel fr</w:t>
      </w:r>
      <w:r w:rsidR="009B54F5" w:rsidRPr="009B54F5">
        <w:rPr>
          <w:sz w:val="28"/>
        </w:rPr>
        <w:t>ee to edit to your style/tone.</w:t>
      </w:r>
    </w:p>
    <w:p w14:paraId="004E0AE1" w14:textId="77777777" w:rsidR="00FE151D" w:rsidRDefault="00FE151D">
      <w:pPr>
        <w:rPr>
          <w:sz w:val="24"/>
        </w:rPr>
      </w:pPr>
    </w:p>
    <w:p w14:paraId="49D13653" w14:textId="77777777" w:rsidR="009B54F5" w:rsidRDefault="009B54F5">
      <w:pPr>
        <w:rPr>
          <w:b/>
          <w:sz w:val="24"/>
        </w:rPr>
      </w:pPr>
    </w:p>
    <w:p w14:paraId="784156FC" w14:textId="348E153B" w:rsidR="009B54F5" w:rsidRPr="009B54F5" w:rsidRDefault="009B54F5">
      <w:pPr>
        <w:rPr>
          <w:b/>
          <w:sz w:val="24"/>
        </w:rPr>
      </w:pPr>
      <w:r w:rsidRPr="009B54F5">
        <w:rPr>
          <w:b/>
          <w:sz w:val="24"/>
        </w:rPr>
        <w:t>Facebook:</w:t>
      </w:r>
    </w:p>
    <w:p w14:paraId="3C35A482" w14:textId="77777777" w:rsidR="00077B9C" w:rsidRDefault="00077B9C" w:rsidP="00E107AD">
      <w:pPr>
        <w:pStyle w:val="PlainText"/>
        <w:rPr>
          <w:sz w:val="24"/>
        </w:rPr>
      </w:pPr>
    </w:p>
    <w:p w14:paraId="1F395ACC" w14:textId="7C765367" w:rsidR="009B54F5" w:rsidRDefault="00013443" w:rsidP="00E107AD">
      <w:pPr>
        <w:pStyle w:val="PlainText"/>
        <w:rPr>
          <w:rFonts w:ascii="Arial" w:hAnsi="Arial" w:cs="Arial"/>
          <w:sz w:val="24"/>
        </w:rPr>
      </w:pPr>
      <w:r>
        <w:rPr>
          <w:rFonts w:ascii="Arial" w:hAnsi="Arial" w:cs="Arial"/>
          <w:sz w:val="24"/>
        </w:rPr>
        <w:t xml:space="preserve">Do you have an idea for an activity or project that would help make a difference in </w:t>
      </w:r>
      <w:r w:rsidR="001C530B">
        <w:rPr>
          <w:rFonts w:ascii="Arial" w:hAnsi="Arial" w:cs="Arial"/>
          <w:sz w:val="24"/>
        </w:rPr>
        <w:t>Merkinch and South Kessock</w:t>
      </w:r>
      <w:r>
        <w:rPr>
          <w:rFonts w:ascii="Arial" w:hAnsi="Arial" w:cs="Arial"/>
          <w:sz w:val="24"/>
        </w:rPr>
        <w:t xml:space="preserve">? </w:t>
      </w:r>
      <w:r w:rsidR="001C530B">
        <w:rPr>
          <w:rFonts w:ascii="Arial" w:hAnsi="Arial" w:cs="Arial"/>
          <w:sz w:val="24"/>
        </w:rPr>
        <w:t>Local partners</w:t>
      </w:r>
      <w:r w:rsidR="009B54F5">
        <w:rPr>
          <w:rFonts w:ascii="Arial" w:hAnsi="Arial" w:cs="Arial"/>
          <w:sz w:val="24"/>
        </w:rPr>
        <w:t xml:space="preserve"> are working together to let local people decide how to spend £3</w:t>
      </w:r>
      <w:r w:rsidR="001C530B">
        <w:rPr>
          <w:rFonts w:ascii="Arial" w:hAnsi="Arial" w:cs="Arial"/>
          <w:sz w:val="24"/>
        </w:rPr>
        <w:t>0</w:t>
      </w:r>
      <w:r w:rsidR="009B54F5">
        <w:rPr>
          <w:rFonts w:ascii="Arial" w:hAnsi="Arial" w:cs="Arial"/>
          <w:sz w:val="24"/>
        </w:rPr>
        <w:t xml:space="preserve">,000 to improve safety and wellbeing in the area. </w:t>
      </w:r>
    </w:p>
    <w:p w14:paraId="69E32C85" w14:textId="77777777" w:rsidR="009B54F5" w:rsidRDefault="009B54F5" w:rsidP="00E107AD">
      <w:pPr>
        <w:pStyle w:val="PlainText"/>
        <w:rPr>
          <w:rFonts w:ascii="Arial" w:hAnsi="Arial" w:cs="Arial"/>
          <w:sz w:val="24"/>
        </w:rPr>
      </w:pPr>
    </w:p>
    <w:p w14:paraId="1C469948" w14:textId="765D0704" w:rsidR="00E107AD" w:rsidRPr="00BB391B" w:rsidRDefault="009B54F5" w:rsidP="00E107AD">
      <w:pPr>
        <w:pStyle w:val="PlainText"/>
        <w:rPr>
          <w:rFonts w:ascii="Arial" w:hAnsi="Arial" w:cs="Arial"/>
          <w:sz w:val="24"/>
        </w:rPr>
      </w:pPr>
      <w:r>
        <w:rPr>
          <w:rFonts w:ascii="Arial" w:hAnsi="Arial" w:cs="Arial"/>
          <w:sz w:val="24"/>
        </w:rPr>
        <w:t xml:space="preserve">We want everyone to know about it so you can take part! </w:t>
      </w:r>
    </w:p>
    <w:p w14:paraId="5B732F8E" w14:textId="77777777" w:rsidR="00E107AD" w:rsidRPr="00BB391B" w:rsidRDefault="00E107AD" w:rsidP="00E107AD">
      <w:pPr>
        <w:pStyle w:val="PlainText"/>
        <w:rPr>
          <w:rFonts w:ascii="Arial" w:hAnsi="Arial" w:cs="Arial"/>
          <w:sz w:val="24"/>
        </w:rPr>
      </w:pPr>
    </w:p>
    <w:p w14:paraId="398229D6" w14:textId="03121E68" w:rsidR="00E107AD" w:rsidRPr="00BB391B" w:rsidRDefault="00E107AD" w:rsidP="00FE151D">
      <w:pPr>
        <w:rPr>
          <w:sz w:val="24"/>
        </w:rPr>
      </w:pPr>
      <w:r w:rsidRPr="00BB391B">
        <w:rPr>
          <w:rFonts w:ascii="Segoe UI Symbol" w:hAnsi="Segoe UI Symbol" w:cs="Segoe UI Symbol"/>
          <w:sz w:val="24"/>
        </w:rPr>
        <w:t>💬</w:t>
      </w:r>
      <w:r w:rsidRPr="00BB391B">
        <w:rPr>
          <w:sz w:val="24"/>
        </w:rPr>
        <w:t xml:space="preserve"> </w:t>
      </w:r>
      <w:r w:rsidR="00013443">
        <w:rPr>
          <w:sz w:val="24"/>
        </w:rPr>
        <w:t xml:space="preserve">Find out more about </w:t>
      </w:r>
      <w:r w:rsidR="001C530B">
        <w:rPr>
          <w:sz w:val="24"/>
        </w:rPr>
        <w:t>the</w:t>
      </w:r>
      <w:r w:rsidR="00013443">
        <w:rPr>
          <w:sz w:val="24"/>
        </w:rPr>
        <w:t xml:space="preserve"> new project called Your </w:t>
      </w:r>
      <w:r w:rsidR="001C530B">
        <w:rPr>
          <w:sz w:val="24"/>
        </w:rPr>
        <w:t>Place, Your Point and apply for funding for your group or project</w:t>
      </w:r>
      <w:r w:rsidR="00013443">
        <w:rPr>
          <w:sz w:val="24"/>
        </w:rPr>
        <w:t xml:space="preserve">: </w:t>
      </w:r>
      <w:hyperlink r:id="rId15" w:history="1">
        <w:r w:rsidR="001C530B" w:rsidRPr="00F610F3">
          <w:rPr>
            <w:rStyle w:val="Hyperlink"/>
          </w:rPr>
          <w:t>https://tinyurl.com/2exejbrw</w:t>
        </w:r>
      </w:hyperlink>
      <w:r w:rsidR="001C530B">
        <w:t xml:space="preserve">. </w:t>
      </w:r>
    </w:p>
    <w:p w14:paraId="4620E947" w14:textId="77777777" w:rsidR="009B54F5" w:rsidRDefault="009B54F5" w:rsidP="00FE151D">
      <w:pPr>
        <w:rPr>
          <w:sz w:val="24"/>
        </w:rPr>
      </w:pPr>
    </w:p>
    <w:p w14:paraId="77A213CB" w14:textId="54F987FC" w:rsidR="009B54F5" w:rsidRPr="00BB391B" w:rsidRDefault="009B54F5" w:rsidP="00FE151D">
      <w:pPr>
        <w:rPr>
          <w:sz w:val="24"/>
        </w:rPr>
      </w:pPr>
      <w:r>
        <w:rPr>
          <w:sz w:val="24"/>
        </w:rPr>
        <w:t>#You</w:t>
      </w:r>
      <w:r w:rsidR="001C530B">
        <w:rPr>
          <w:sz w:val="24"/>
        </w:rPr>
        <w:t>rPlaceYourPoint</w:t>
      </w:r>
    </w:p>
    <w:p w14:paraId="123420EC" w14:textId="77777777" w:rsidR="00FE151D" w:rsidRPr="00BB391B" w:rsidRDefault="00FE151D" w:rsidP="00FE151D"/>
    <w:p w14:paraId="542F1C05" w14:textId="77777777" w:rsidR="00077B9C" w:rsidRDefault="00077B9C" w:rsidP="00FE151D"/>
    <w:p w14:paraId="60817E0C" w14:textId="5A434C85" w:rsidR="00077B9C" w:rsidRPr="009B54F5" w:rsidRDefault="009B54F5" w:rsidP="00FE151D">
      <w:pPr>
        <w:rPr>
          <w:b/>
          <w:sz w:val="24"/>
        </w:rPr>
      </w:pPr>
      <w:r w:rsidRPr="009B54F5">
        <w:rPr>
          <w:b/>
          <w:sz w:val="24"/>
        </w:rPr>
        <w:t>Twitter</w:t>
      </w:r>
      <w:r w:rsidR="001C530B">
        <w:rPr>
          <w:b/>
          <w:sz w:val="24"/>
        </w:rPr>
        <w:t>/X</w:t>
      </w:r>
      <w:r w:rsidRPr="009B54F5">
        <w:rPr>
          <w:b/>
          <w:sz w:val="24"/>
        </w:rPr>
        <w:t xml:space="preserve">: </w:t>
      </w:r>
    </w:p>
    <w:p w14:paraId="7794ECDE" w14:textId="77777777" w:rsidR="009B54F5" w:rsidRDefault="009B54F5" w:rsidP="00FE151D">
      <w:pPr>
        <w:rPr>
          <w:b/>
        </w:rPr>
      </w:pPr>
    </w:p>
    <w:p w14:paraId="0AFBB0E4" w14:textId="66F5B6FA" w:rsidR="009B54F5" w:rsidRDefault="009B54F5" w:rsidP="00FE151D">
      <w:pPr>
        <w:rPr>
          <w:b/>
        </w:rPr>
      </w:pPr>
      <w:r>
        <w:rPr>
          <w:sz w:val="24"/>
        </w:rPr>
        <w:t xml:space="preserve">Do you have an idea for an activity or project that would help make a difference in </w:t>
      </w:r>
      <w:r w:rsidR="001C530B">
        <w:rPr>
          <w:sz w:val="24"/>
        </w:rPr>
        <w:t>Merkinch &amp; South Kessock</w:t>
      </w:r>
      <w:r>
        <w:rPr>
          <w:sz w:val="24"/>
        </w:rPr>
        <w:t>? £3</w:t>
      </w:r>
      <w:r w:rsidR="001C530B">
        <w:rPr>
          <w:sz w:val="24"/>
        </w:rPr>
        <w:t>0</w:t>
      </w:r>
      <w:r>
        <w:rPr>
          <w:sz w:val="24"/>
        </w:rPr>
        <w:t xml:space="preserve">,000 is available. </w:t>
      </w:r>
      <w:r w:rsidR="001C530B">
        <w:rPr>
          <w:sz w:val="24"/>
        </w:rPr>
        <w:t xml:space="preserve">You can </w:t>
      </w:r>
      <w:r>
        <w:rPr>
          <w:sz w:val="24"/>
        </w:rPr>
        <w:t xml:space="preserve">get involved! </w:t>
      </w:r>
    </w:p>
    <w:p w14:paraId="415A92AB" w14:textId="77777777" w:rsidR="009B54F5" w:rsidRPr="009B54F5" w:rsidRDefault="009B54F5" w:rsidP="00FE151D">
      <w:pPr>
        <w:rPr>
          <w:b/>
        </w:rPr>
      </w:pPr>
    </w:p>
    <w:p w14:paraId="251F33C2" w14:textId="057DCE37" w:rsidR="009B54F5" w:rsidRPr="00BB391B" w:rsidRDefault="009B54F5" w:rsidP="009B54F5">
      <w:pPr>
        <w:rPr>
          <w:sz w:val="24"/>
        </w:rPr>
      </w:pPr>
      <w:r w:rsidRPr="00BB391B">
        <w:rPr>
          <w:rFonts w:ascii="Segoe UI Symbol" w:hAnsi="Segoe UI Symbol" w:cs="Segoe UI Symbol"/>
          <w:sz w:val="24"/>
        </w:rPr>
        <w:t>💬</w:t>
      </w:r>
      <w:r w:rsidRPr="00BB391B">
        <w:rPr>
          <w:sz w:val="24"/>
        </w:rPr>
        <w:t xml:space="preserve"> </w:t>
      </w:r>
      <w:r>
        <w:rPr>
          <w:sz w:val="24"/>
        </w:rPr>
        <w:t>Find out more</w:t>
      </w:r>
      <w:r w:rsidR="001C530B">
        <w:rPr>
          <w:sz w:val="24"/>
        </w:rPr>
        <w:t xml:space="preserve"> and apply for funding</w:t>
      </w:r>
      <w:r>
        <w:rPr>
          <w:sz w:val="24"/>
        </w:rPr>
        <w:t xml:space="preserve">: </w:t>
      </w:r>
      <w:hyperlink r:id="rId16" w:history="1">
        <w:r w:rsidR="001C530B" w:rsidRPr="00F610F3">
          <w:rPr>
            <w:rStyle w:val="Hyperlink"/>
            <w:sz w:val="24"/>
          </w:rPr>
          <w:t>https://tinyurl.com/2exejbrw</w:t>
        </w:r>
      </w:hyperlink>
      <w:r w:rsidR="001C530B">
        <w:rPr>
          <w:sz w:val="24"/>
        </w:rPr>
        <w:t xml:space="preserve">. </w:t>
      </w:r>
    </w:p>
    <w:p w14:paraId="62CD74F7" w14:textId="77777777" w:rsidR="00077B9C" w:rsidRDefault="00077B9C" w:rsidP="00FE151D"/>
    <w:p w14:paraId="29545049" w14:textId="77777777" w:rsidR="001C530B" w:rsidRPr="00BB391B" w:rsidRDefault="001C530B" w:rsidP="001C530B">
      <w:pPr>
        <w:rPr>
          <w:sz w:val="24"/>
        </w:rPr>
      </w:pPr>
      <w:r>
        <w:rPr>
          <w:sz w:val="24"/>
        </w:rPr>
        <w:t>#YourPlaceYourPoint</w:t>
      </w:r>
    </w:p>
    <w:p w14:paraId="5EC6B70A" w14:textId="77777777" w:rsidR="009B54F5" w:rsidRDefault="009B54F5" w:rsidP="00FE151D"/>
    <w:p w14:paraId="2E52DEAF" w14:textId="77777777" w:rsidR="00077B9C" w:rsidRDefault="00077B9C" w:rsidP="00FE151D"/>
    <w:p w14:paraId="4385B221" w14:textId="77777777" w:rsidR="009B54F5" w:rsidRDefault="009B54F5" w:rsidP="00FE151D"/>
    <w:p w14:paraId="0BD4265E" w14:textId="77777777" w:rsidR="001C530B" w:rsidRDefault="001C530B" w:rsidP="00FE151D"/>
    <w:p w14:paraId="340D4780" w14:textId="77777777" w:rsidR="001C530B" w:rsidRDefault="001C530B" w:rsidP="00FE151D"/>
    <w:p w14:paraId="5BB902CB" w14:textId="77777777" w:rsidR="001C530B" w:rsidRDefault="001C530B" w:rsidP="00FE151D"/>
    <w:p w14:paraId="0142D33C" w14:textId="77777777" w:rsidR="001C530B" w:rsidRDefault="001C530B" w:rsidP="00FE151D"/>
    <w:p w14:paraId="69411554" w14:textId="77777777" w:rsidR="001C530B" w:rsidRDefault="001C530B" w:rsidP="00FE151D"/>
    <w:p w14:paraId="162DDAC0" w14:textId="77777777" w:rsidR="001C530B" w:rsidRDefault="001C530B" w:rsidP="00FE151D"/>
    <w:p w14:paraId="74DFAC69" w14:textId="00DC1568" w:rsidR="00FE151D" w:rsidRDefault="00077B9C" w:rsidP="00FE151D">
      <w:r>
        <w:t>A social media graphic card</w:t>
      </w:r>
      <w:r w:rsidR="009B54F5">
        <w:t xml:space="preserve"> is</w:t>
      </w:r>
      <w:r w:rsidR="00FE151D">
        <w:t xml:space="preserve"> also available for use in the .zip file</w:t>
      </w:r>
      <w:r>
        <w:t xml:space="preserve"> communications pack alongside this document.</w:t>
      </w:r>
    </w:p>
    <w:p w14:paraId="00000090" w14:textId="77777777" w:rsidR="00EC2935" w:rsidRDefault="00EC2935">
      <w:pPr>
        <w:rPr>
          <w:b/>
          <w:sz w:val="26"/>
          <w:szCs w:val="26"/>
        </w:rPr>
      </w:pPr>
      <w:bookmarkStart w:id="0" w:name="_x1k3nbjxw1oj" w:colFirst="0" w:colLast="0"/>
      <w:bookmarkEnd w:id="0"/>
    </w:p>
    <w:sectPr w:rsidR="00EC2935">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3E0FE" w14:textId="77777777" w:rsidR="00BC475F" w:rsidRDefault="00BC475F" w:rsidP="00BC475F">
      <w:pPr>
        <w:spacing w:line="240" w:lineRule="auto"/>
      </w:pPr>
      <w:r>
        <w:separator/>
      </w:r>
    </w:p>
  </w:endnote>
  <w:endnote w:type="continuationSeparator" w:id="0">
    <w:p w14:paraId="018E1F05" w14:textId="77777777" w:rsidR="00BC475F" w:rsidRDefault="00BC475F" w:rsidP="00BC4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46A8C" w14:textId="763EFD07" w:rsidR="00BC475F" w:rsidRDefault="00BC475F">
    <w:pPr>
      <w:pStyle w:val="Footer"/>
    </w:pPr>
  </w:p>
  <w:p w14:paraId="697DE3AF" w14:textId="0102A824" w:rsidR="00BC475F" w:rsidRDefault="00A15FF9" w:rsidP="00BC475F">
    <w:pPr>
      <w:pStyle w:val="Foot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876EF" w14:textId="3093188E" w:rsidR="00BC475F" w:rsidRPr="00A355F3" w:rsidRDefault="00A355F3">
    <w:pPr>
      <w:pStyle w:val="Footer"/>
      <w:rPr>
        <w:sz w:val="12"/>
      </w:rPr>
    </w:pPr>
    <w:r w:rsidRPr="00A355F3">
      <w:rPr>
        <w:sz w:val="12"/>
      </w:rPr>
      <w:t xml:space="preserve">Please email questions to </w:t>
    </w:r>
    <w:r w:rsidR="004B1AAC">
      <w:rPr>
        <w:rStyle w:val="Hyperlink"/>
        <w:sz w:val="12"/>
      </w:rPr>
      <w:t>insightengagement@scotland.police.uk</w:t>
    </w:r>
    <w:r w:rsidRPr="00A355F3">
      <w:rPr>
        <w:sz w:val="12"/>
      </w:rPr>
      <w:t xml:space="preserve"> </w:t>
    </w:r>
  </w:p>
  <w:p w14:paraId="4B2B9E39" w14:textId="7D53C0CF" w:rsidR="00BC475F" w:rsidRDefault="00A15FF9" w:rsidP="00BC475F">
    <w:pPr>
      <w:pStyle w:val="Foot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B416B" w14:textId="2C626D55" w:rsidR="00BC475F" w:rsidRDefault="00BC475F">
    <w:pPr>
      <w:pStyle w:val="Footer"/>
    </w:pPr>
  </w:p>
  <w:p w14:paraId="57092E98" w14:textId="398F8149" w:rsidR="00BC475F" w:rsidRDefault="00A15FF9" w:rsidP="00BC475F">
    <w:pPr>
      <w:pStyle w:val="Foot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75B47" w14:textId="77777777" w:rsidR="00BC475F" w:rsidRDefault="00BC475F" w:rsidP="00BC475F">
      <w:pPr>
        <w:spacing w:line="240" w:lineRule="auto"/>
      </w:pPr>
      <w:r>
        <w:separator/>
      </w:r>
    </w:p>
  </w:footnote>
  <w:footnote w:type="continuationSeparator" w:id="0">
    <w:p w14:paraId="1D79AB10" w14:textId="77777777" w:rsidR="00BC475F" w:rsidRDefault="00BC475F" w:rsidP="00BC47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BC74E" w14:textId="14155032" w:rsidR="00BC475F" w:rsidRDefault="00A15FF9" w:rsidP="00BC475F">
    <w:pPr>
      <w:pStyle w:val="Head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p w14:paraId="417FBDA7" w14:textId="77777777" w:rsidR="00BC475F" w:rsidRDefault="00BC47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C45EB" w14:textId="0709D7C0" w:rsidR="00BC475F" w:rsidRDefault="00A15FF9" w:rsidP="00BC475F">
    <w:pPr>
      <w:pStyle w:val="Head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p w14:paraId="3DDEEE1E" w14:textId="77777777" w:rsidR="00BC475F" w:rsidRDefault="00BC47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C478D" w14:textId="186B5F32" w:rsidR="00BC475F" w:rsidRDefault="00A15FF9" w:rsidP="00BC475F">
    <w:pPr>
      <w:pStyle w:val="Header"/>
      <w:jc w:val="center"/>
    </w:pPr>
    <w:r>
      <w:rPr>
        <w:rFonts w:ascii="Times New Roman" w:hAnsi="Times New Roman" w:cs="Times New Roman"/>
        <w:b/>
        <w:color w:val="FF0000"/>
        <w:sz w:val="24"/>
      </w:rPr>
      <w:fldChar w:fldCharType="begin"/>
    </w:r>
    <w:r>
      <w:rPr>
        <w:rFonts w:ascii="Times New Roman" w:hAnsi="Times New Roman" w:cs="Times New Roman"/>
        <w:b/>
        <w:color w:val="FF0000"/>
        <w:sz w:val="24"/>
      </w:rPr>
      <w:instrText xml:space="preserve"> DOCPROPERTY ClassificationMarking \* MERGEFORMAT </w:instrText>
    </w:r>
    <w:r>
      <w:rPr>
        <w:rFonts w:ascii="Times New Roman" w:hAnsi="Times New Roman" w:cs="Times New Roman"/>
        <w:b/>
        <w:color w:val="FF0000"/>
        <w:sz w:val="24"/>
      </w:rPr>
      <w:fldChar w:fldCharType="separate"/>
    </w:r>
    <w:r w:rsidR="001C530B">
      <w:rPr>
        <w:rFonts w:ascii="Times New Roman" w:hAnsi="Times New Roman" w:cs="Times New Roman"/>
        <w:b/>
        <w:color w:val="FF0000"/>
        <w:sz w:val="24"/>
      </w:rPr>
      <w:t>OFFICIAL</w:t>
    </w:r>
    <w:r>
      <w:rPr>
        <w:rFonts w:ascii="Times New Roman" w:hAnsi="Times New Roman" w:cs="Times New Roman"/>
        <w:b/>
        <w:color w:val="FF0000"/>
        <w:sz w:val="24"/>
      </w:rPr>
      <w:fldChar w:fldCharType="end"/>
    </w:r>
  </w:p>
  <w:p w14:paraId="10B4C85A" w14:textId="77777777" w:rsidR="00BC475F" w:rsidRDefault="00BC47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F11FC"/>
    <w:multiLevelType w:val="multilevel"/>
    <w:tmpl w:val="46DE1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F96F1C"/>
    <w:multiLevelType w:val="multilevel"/>
    <w:tmpl w:val="A02E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611E6"/>
    <w:multiLevelType w:val="multilevel"/>
    <w:tmpl w:val="BFB29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1335B5"/>
    <w:multiLevelType w:val="multilevel"/>
    <w:tmpl w:val="2B8A9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2279D0"/>
    <w:multiLevelType w:val="multilevel"/>
    <w:tmpl w:val="C568B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3B441D5"/>
    <w:multiLevelType w:val="multilevel"/>
    <w:tmpl w:val="B46881B2"/>
    <w:lvl w:ilvl="0">
      <w:start w:val="1"/>
      <w:numFmt w:val="bullet"/>
      <w:lvlText w:val="●"/>
      <w:lvlJc w:val="left"/>
      <w:pPr>
        <w:ind w:left="720" w:hanging="360"/>
      </w:pPr>
      <w:rPr>
        <w:rFonts w:ascii="Roboto" w:eastAsia="Roboto" w:hAnsi="Roboto" w:cs="Roboto"/>
        <w:color w:val="201F1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4A97CB3"/>
    <w:multiLevelType w:val="multilevel"/>
    <w:tmpl w:val="56E892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FD80753"/>
    <w:multiLevelType w:val="multilevel"/>
    <w:tmpl w:val="5A7CA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6B25A52"/>
    <w:multiLevelType w:val="multilevel"/>
    <w:tmpl w:val="70D64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E60EED"/>
    <w:multiLevelType w:val="multilevel"/>
    <w:tmpl w:val="AB160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9D033C"/>
    <w:multiLevelType w:val="multilevel"/>
    <w:tmpl w:val="7164A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DB30EA2"/>
    <w:multiLevelType w:val="multilevel"/>
    <w:tmpl w:val="1B7E098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15:restartNumberingAfterBreak="0">
    <w:nsid w:val="54586F43"/>
    <w:multiLevelType w:val="multilevel"/>
    <w:tmpl w:val="6340E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DF31F34"/>
    <w:multiLevelType w:val="multilevel"/>
    <w:tmpl w:val="6D0253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F5A78BD"/>
    <w:multiLevelType w:val="multilevel"/>
    <w:tmpl w:val="81566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44516336">
    <w:abstractNumId w:val="4"/>
  </w:num>
  <w:num w:numId="2" w16cid:durableId="867640548">
    <w:abstractNumId w:val="8"/>
  </w:num>
  <w:num w:numId="3" w16cid:durableId="1355690757">
    <w:abstractNumId w:val="12"/>
  </w:num>
  <w:num w:numId="4" w16cid:durableId="1491680661">
    <w:abstractNumId w:val="5"/>
  </w:num>
  <w:num w:numId="5" w16cid:durableId="62027565">
    <w:abstractNumId w:val="3"/>
  </w:num>
  <w:num w:numId="6" w16cid:durableId="442306166">
    <w:abstractNumId w:val="9"/>
  </w:num>
  <w:num w:numId="7" w16cid:durableId="654408028">
    <w:abstractNumId w:val="7"/>
  </w:num>
  <w:num w:numId="8" w16cid:durableId="1433821892">
    <w:abstractNumId w:val="14"/>
  </w:num>
  <w:num w:numId="9" w16cid:durableId="882862179">
    <w:abstractNumId w:val="0"/>
  </w:num>
  <w:num w:numId="10" w16cid:durableId="1481998042">
    <w:abstractNumId w:val="2"/>
  </w:num>
  <w:num w:numId="11" w16cid:durableId="144711170">
    <w:abstractNumId w:val="10"/>
  </w:num>
  <w:num w:numId="12" w16cid:durableId="1774209248">
    <w:abstractNumId w:val="13"/>
  </w:num>
  <w:num w:numId="13" w16cid:durableId="481194051">
    <w:abstractNumId w:val="6"/>
  </w:num>
  <w:num w:numId="14" w16cid:durableId="1189294042">
    <w:abstractNumId w:val="1"/>
  </w:num>
  <w:num w:numId="15" w16cid:durableId="1837186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935"/>
    <w:rsid w:val="00013443"/>
    <w:rsid w:val="00077B9C"/>
    <w:rsid w:val="000D78EC"/>
    <w:rsid w:val="001911E9"/>
    <w:rsid w:val="001C530B"/>
    <w:rsid w:val="004B1AAC"/>
    <w:rsid w:val="00956957"/>
    <w:rsid w:val="009B54F5"/>
    <w:rsid w:val="00A15FF9"/>
    <w:rsid w:val="00A355F3"/>
    <w:rsid w:val="00BB391B"/>
    <w:rsid w:val="00BC475F"/>
    <w:rsid w:val="00DF4746"/>
    <w:rsid w:val="00E107AD"/>
    <w:rsid w:val="00EC2935"/>
    <w:rsid w:val="00F90571"/>
    <w:rsid w:val="00FE15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41B5F"/>
  <w15:docId w15:val="{D16EABD6-5FC8-4BC9-A7E5-ECFF9935A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E15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51D"/>
    <w:rPr>
      <w:rFonts w:ascii="Segoe UI" w:hAnsi="Segoe UI" w:cs="Segoe UI"/>
      <w:sz w:val="18"/>
      <w:szCs w:val="18"/>
    </w:rPr>
  </w:style>
  <w:style w:type="character" w:styleId="Hyperlink">
    <w:name w:val="Hyperlink"/>
    <w:basedOn w:val="DefaultParagraphFont"/>
    <w:uiPriority w:val="99"/>
    <w:unhideWhenUsed/>
    <w:rsid w:val="00FE151D"/>
    <w:rPr>
      <w:color w:val="0000FF" w:themeColor="hyperlink"/>
      <w:u w:val="single"/>
    </w:rPr>
  </w:style>
  <w:style w:type="paragraph" w:styleId="Header">
    <w:name w:val="header"/>
    <w:basedOn w:val="Normal"/>
    <w:link w:val="HeaderChar"/>
    <w:uiPriority w:val="99"/>
    <w:unhideWhenUsed/>
    <w:rsid w:val="00BC475F"/>
    <w:pPr>
      <w:tabs>
        <w:tab w:val="center" w:pos="4513"/>
        <w:tab w:val="right" w:pos="9026"/>
      </w:tabs>
      <w:spacing w:line="240" w:lineRule="auto"/>
    </w:pPr>
  </w:style>
  <w:style w:type="character" w:customStyle="1" w:styleId="HeaderChar">
    <w:name w:val="Header Char"/>
    <w:basedOn w:val="DefaultParagraphFont"/>
    <w:link w:val="Header"/>
    <w:uiPriority w:val="99"/>
    <w:rsid w:val="00BC475F"/>
  </w:style>
  <w:style w:type="paragraph" w:styleId="Footer">
    <w:name w:val="footer"/>
    <w:basedOn w:val="Normal"/>
    <w:link w:val="FooterChar"/>
    <w:uiPriority w:val="99"/>
    <w:unhideWhenUsed/>
    <w:rsid w:val="00BC475F"/>
    <w:pPr>
      <w:tabs>
        <w:tab w:val="center" w:pos="4513"/>
        <w:tab w:val="right" w:pos="9026"/>
      </w:tabs>
      <w:spacing w:line="240" w:lineRule="auto"/>
    </w:pPr>
  </w:style>
  <w:style w:type="character" w:customStyle="1" w:styleId="FooterChar">
    <w:name w:val="Footer Char"/>
    <w:basedOn w:val="DefaultParagraphFont"/>
    <w:link w:val="Footer"/>
    <w:uiPriority w:val="99"/>
    <w:rsid w:val="00BC475F"/>
  </w:style>
  <w:style w:type="paragraph" w:styleId="NoSpacing">
    <w:name w:val="No Spacing"/>
    <w:uiPriority w:val="1"/>
    <w:qFormat/>
    <w:rsid w:val="001911E9"/>
    <w:pPr>
      <w:spacing w:line="240" w:lineRule="auto"/>
    </w:pPr>
    <w:rPr>
      <w:rFonts w:asciiTheme="minorHAnsi" w:eastAsiaTheme="minorHAnsi" w:hAnsiTheme="minorHAnsi" w:cstheme="minorBidi"/>
      <w:lang w:val="en-GB" w:eastAsia="en-US"/>
    </w:rPr>
  </w:style>
  <w:style w:type="paragraph" w:styleId="NormalWeb">
    <w:name w:val="Normal (Web)"/>
    <w:basedOn w:val="Normal"/>
    <w:uiPriority w:val="99"/>
    <w:semiHidden/>
    <w:unhideWhenUsed/>
    <w:rsid w:val="00E107AD"/>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PlainText">
    <w:name w:val="Plain Text"/>
    <w:basedOn w:val="Normal"/>
    <w:link w:val="PlainTextChar"/>
    <w:uiPriority w:val="99"/>
    <w:semiHidden/>
    <w:unhideWhenUsed/>
    <w:rsid w:val="00E107AD"/>
    <w:pPr>
      <w:spacing w:line="240" w:lineRule="auto"/>
    </w:pPr>
    <w:rPr>
      <w:rFonts w:ascii="Segoe UI" w:eastAsia="Times New Roman" w:hAnsi="Segoe UI" w:cs="Times New Roman"/>
      <w:szCs w:val="21"/>
      <w:lang w:val="en-GB"/>
    </w:rPr>
  </w:style>
  <w:style w:type="character" w:customStyle="1" w:styleId="PlainTextChar">
    <w:name w:val="Plain Text Char"/>
    <w:basedOn w:val="DefaultParagraphFont"/>
    <w:link w:val="PlainText"/>
    <w:uiPriority w:val="99"/>
    <w:semiHidden/>
    <w:rsid w:val="00E107AD"/>
    <w:rPr>
      <w:rFonts w:ascii="Segoe UI" w:eastAsia="Times New Roman" w:hAnsi="Segoe UI" w:cs="Times New Roman"/>
      <w:szCs w:val="21"/>
      <w:lang w:val="en-GB"/>
    </w:rPr>
  </w:style>
  <w:style w:type="character" w:styleId="UnresolvedMention">
    <w:name w:val="Unresolved Mention"/>
    <w:basedOn w:val="DefaultParagraphFont"/>
    <w:uiPriority w:val="99"/>
    <w:semiHidden/>
    <w:unhideWhenUsed/>
    <w:rsid w:val="009569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156455">
      <w:bodyDiv w:val="1"/>
      <w:marLeft w:val="0"/>
      <w:marRight w:val="0"/>
      <w:marTop w:val="0"/>
      <w:marBottom w:val="0"/>
      <w:divBdr>
        <w:top w:val="none" w:sz="0" w:space="0" w:color="auto"/>
        <w:left w:val="none" w:sz="0" w:space="0" w:color="auto"/>
        <w:bottom w:val="none" w:sz="0" w:space="0" w:color="auto"/>
        <w:right w:val="none" w:sz="0" w:space="0" w:color="auto"/>
      </w:divBdr>
    </w:div>
    <w:div w:id="848527111">
      <w:bodyDiv w:val="1"/>
      <w:marLeft w:val="0"/>
      <w:marRight w:val="0"/>
      <w:marTop w:val="0"/>
      <w:marBottom w:val="0"/>
      <w:divBdr>
        <w:top w:val="none" w:sz="0" w:space="0" w:color="auto"/>
        <w:left w:val="none" w:sz="0" w:space="0" w:color="auto"/>
        <w:bottom w:val="none" w:sz="0" w:space="0" w:color="auto"/>
        <w:right w:val="none" w:sz="0" w:space="0" w:color="auto"/>
      </w:divBdr>
    </w:div>
    <w:div w:id="1843469917">
      <w:bodyDiv w:val="1"/>
      <w:marLeft w:val="0"/>
      <w:marRight w:val="0"/>
      <w:marTop w:val="0"/>
      <w:marBottom w:val="0"/>
      <w:divBdr>
        <w:top w:val="none" w:sz="0" w:space="0" w:color="auto"/>
        <w:left w:val="none" w:sz="0" w:space="0" w:color="auto"/>
        <w:bottom w:val="none" w:sz="0" w:space="0" w:color="auto"/>
        <w:right w:val="none" w:sz="0" w:space="0" w:color="auto"/>
      </w:divBdr>
    </w:div>
    <w:div w:id="2066878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onsult.scotland.police.uk/strategy-insight-and-innovation/merkinchandsouthkessockpb/"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consult.scotland.police.uk/strategy-insight-and-innovation/merkinchandsouthkessockpb/"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inyurl.com/2exejbrw"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ighlandcpp.org.uk/across-highland/additional-partnerships/whole-family-wellbeing-programm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inyurl.com/2exejbrw" TargetMode="External"/><Relationship Id="rId23" Type="http://schemas.openxmlformats.org/officeDocument/2006/relationships/fontTable" Target="fontTable.xml"/><Relationship Id="rId10" Type="http://schemas.openxmlformats.org/officeDocument/2006/relationships/hyperlink" Target="https://pbscotland.scot/what-is-pb"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consult.scotland.police.uk/strategy-insight-and-innovation/merkinchandsouthkessockpb/"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Police Scotland</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Ditcham, Kevin</dc:creator>
  <cp:lastModifiedBy>Ditcham, Kevin</cp:lastModifiedBy>
  <cp:revision>2</cp:revision>
  <dcterms:created xsi:type="dcterms:W3CDTF">2024-07-19T16:10:00Z</dcterms:created>
  <dcterms:modified xsi:type="dcterms:W3CDTF">2024-07-19T16:10:00Z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Name">
    <vt:lpwstr>OFFICIAL</vt:lpwstr>
  </property>
  <property fmtid="{D5CDD505-2E9C-101B-9397-08002B2CF9AE}" pid="3" name="ClassificationMarking">
    <vt:lpwstr>OFFICIAL</vt:lpwstr>
  </property>
  <property fmtid="{D5CDD505-2E9C-101B-9397-08002B2CF9AE}" pid="4" name="ClassificationMadeBy">
    <vt:lpwstr>SPNET\1996867</vt:lpwstr>
  </property>
  <property fmtid="{D5CDD505-2E9C-101B-9397-08002B2CF9AE}" pid="5" name="ClassificationMadeExternally">
    <vt:lpwstr>No</vt:lpwstr>
  </property>
  <property fmtid="{D5CDD505-2E9C-101B-9397-08002B2CF9AE}" pid="6" name="ClassificationMadeOn">
    <vt:filetime>2021-07-02T16:20:22Z</vt:filetime>
  </property>
</Properties>
</file>